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ADA7C"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Федеральное государственное образовательное бюджетное </w:t>
      </w:r>
    </w:p>
    <w:p w14:paraId="4AAC9CEA"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учреждение высшего образования</w:t>
      </w:r>
    </w:p>
    <w:p w14:paraId="5B0C9CFD"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«ФИНАНСОВЫЙ УНИВЕРСИТЕТ ПРИ пРАВИТЕЛЬСТВЕ</w:t>
      </w:r>
    </w:p>
    <w:p w14:paraId="0DEF89E7" w14:textId="77777777" w:rsidR="001F67D7" w:rsidRPr="002253E4" w:rsidRDefault="001F67D7" w:rsidP="001F67D7">
      <w:pPr>
        <w:spacing w:after="0" w:line="240" w:lineRule="auto"/>
        <w:jc w:val="center"/>
        <w:rPr>
          <w:rFonts w:ascii="Times New Roman" w:eastAsia="Times New Roman" w:hAnsi="Times New Roman" w:cs="Times New Roman"/>
          <w:b/>
          <w:bCs/>
          <w:caps/>
          <w:sz w:val="28"/>
          <w:szCs w:val="28"/>
        </w:rPr>
      </w:pPr>
      <w:r w:rsidRPr="002253E4">
        <w:rPr>
          <w:rFonts w:ascii="Times New Roman" w:eastAsia="Times New Roman" w:hAnsi="Times New Roman" w:cs="Times New Roman"/>
          <w:b/>
          <w:bCs/>
          <w:caps/>
          <w:sz w:val="28"/>
          <w:szCs w:val="28"/>
        </w:rPr>
        <w:t>Российской Федерации»</w:t>
      </w:r>
    </w:p>
    <w:p w14:paraId="398A1D4A" w14:textId="77777777" w:rsidR="001F67D7" w:rsidRPr="002253E4" w:rsidRDefault="001F67D7" w:rsidP="001F67D7">
      <w:pPr>
        <w:spacing w:after="0" w:line="240" w:lineRule="auto"/>
        <w:jc w:val="center"/>
        <w:rPr>
          <w:rFonts w:ascii="Times New Roman" w:eastAsia="Times New Roman" w:hAnsi="Times New Roman" w:cs="Times New Roman"/>
          <w:b/>
          <w:bCs/>
          <w:sz w:val="28"/>
          <w:szCs w:val="28"/>
        </w:rPr>
      </w:pPr>
      <w:r w:rsidRPr="002253E4">
        <w:rPr>
          <w:rFonts w:ascii="Times New Roman" w:eastAsia="Times New Roman" w:hAnsi="Times New Roman" w:cs="Times New Roman"/>
          <w:b/>
          <w:bCs/>
          <w:sz w:val="28"/>
          <w:szCs w:val="28"/>
        </w:rPr>
        <w:t>(Финансовый университет)</w:t>
      </w:r>
    </w:p>
    <w:p w14:paraId="0292667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80A663B" w14:textId="65C5833A"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Департамент корпоративных финансов и корпоративного управления</w:t>
      </w:r>
    </w:p>
    <w:p w14:paraId="0200B71C"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707D6032"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tbl>
      <w:tblPr>
        <w:tblW w:w="0" w:type="auto"/>
        <w:jc w:val="center"/>
        <w:tblLook w:val="00A0" w:firstRow="1" w:lastRow="0" w:firstColumn="1" w:lastColumn="0" w:noHBand="0" w:noVBand="0"/>
      </w:tblPr>
      <w:tblGrid>
        <w:gridCol w:w="5294"/>
        <w:gridCol w:w="4457"/>
      </w:tblGrid>
      <w:tr w:rsidR="001F67D7" w:rsidRPr="002253E4" w14:paraId="56B9763F" w14:textId="77777777" w:rsidTr="001F67D7">
        <w:trPr>
          <w:jc w:val="center"/>
        </w:trPr>
        <w:tc>
          <w:tcPr>
            <w:tcW w:w="5671" w:type="dxa"/>
          </w:tcPr>
          <w:p w14:paraId="14E052C2" w14:textId="32193972" w:rsidR="001F67D7" w:rsidRDefault="001716F1" w:rsidP="001F67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СОГЛАСОВАНО</w:t>
            </w:r>
          </w:p>
          <w:p w14:paraId="0CBD9379" w14:textId="051FF8AB" w:rsidR="001716F1" w:rsidRDefault="00992011" w:rsidP="001F67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ООО «</w:t>
            </w:r>
            <w:proofErr w:type="spellStart"/>
            <w:r>
              <w:rPr>
                <w:rFonts w:ascii="Times New Roman" w:eastAsia="Times New Roman" w:hAnsi="Times New Roman" w:cs="Times New Roman"/>
                <w:sz w:val="24"/>
                <w:szCs w:val="24"/>
              </w:rPr>
              <w:t>Глобал</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Гидро</w:t>
            </w:r>
            <w:proofErr w:type="spellEnd"/>
            <w:r>
              <w:rPr>
                <w:rFonts w:ascii="Times New Roman" w:eastAsia="Times New Roman" w:hAnsi="Times New Roman" w:cs="Times New Roman"/>
                <w:sz w:val="24"/>
                <w:szCs w:val="24"/>
              </w:rPr>
              <w:t xml:space="preserve"> РУС</w:t>
            </w:r>
          </w:p>
          <w:p w14:paraId="1C7336D8" w14:textId="6A4B265E" w:rsidR="001716F1" w:rsidRDefault="00992011" w:rsidP="001F67D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Генеральный директор</w:t>
            </w:r>
          </w:p>
          <w:p w14:paraId="40E28ADF" w14:textId="642F4398" w:rsidR="001716F1" w:rsidRDefault="001716F1" w:rsidP="001F67D7">
            <w:pPr>
              <w:spacing w:after="0" w:line="240" w:lineRule="auto"/>
              <w:rPr>
                <w:rFonts w:ascii="Times New Roman" w:eastAsia="Times New Roman" w:hAnsi="Times New Roman" w:cs="Times New Roman"/>
                <w:sz w:val="24"/>
                <w:szCs w:val="24"/>
              </w:rPr>
            </w:pPr>
          </w:p>
          <w:p w14:paraId="316A0639" w14:textId="7DCDD515" w:rsidR="001716F1" w:rsidRDefault="001716F1" w:rsidP="001F67D7">
            <w:pPr>
              <w:spacing w:after="0" w:line="240" w:lineRule="auto"/>
              <w:rPr>
                <w:rFonts w:ascii="Times New Roman" w:eastAsia="Times New Roman" w:hAnsi="Times New Roman" w:cs="Times New Roman"/>
                <w:sz w:val="24"/>
                <w:szCs w:val="24"/>
              </w:rPr>
            </w:pPr>
          </w:p>
          <w:p w14:paraId="7AE5F79A" w14:textId="50DDA076" w:rsidR="003463D4" w:rsidRPr="006B5BC0" w:rsidRDefault="00992011" w:rsidP="003463D4">
            <w:pPr>
              <w:tabs>
                <w:tab w:val="left" w:leader="underscore" w:pos="6862"/>
              </w:tabs>
              <w:spacing w:after="0"/>
              <w:rPr>
                <w:rFonts w:ascii="Times New Roman" w:hAnsi="Times New Roman"/>
                <w:color w:val="000000"/>
                <w:sz w:val="28"/>
                <w:szCs w:val="28"/>
              </w:rPr>
            </w:pPr>
            <w:r>
              <w:rPr>
                <w:rFonts w:ascii="Times New Roman" w:hAnsi="Times New Roman"/>
                <w:color w:val="000000"/>
                <w:sz w:val="28"/>
                <w:szCs w:val="28"/>
              </w:rPr>
              <w:t>___________Н.С. Сафронов</w:t>
            </w:r>
          </w:p>
          <w:p w14:paraId="6358BBE4" w14:textId="42224974" w:rsidR="003463D4" w:rsidRPr="002253E4" w:rsidRDefault="0058169A" w:rsidP="0058169A">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lang w:val="en-US"/>
              </w:rPr>
              <w:t>22</w:t>
            </w:r>
            <w:r>
              <w:rPr>
                <w:rFonts w:ascii="Times New Roman" w:hAnsi="Times New Roman"/>
                <w:sz w:val="28"/>
                <w:szCs w:val="28"/>
              </w:rPr>
              <w:t>.11.</w:t>
            </w:r>
            <w:r w:rsidR="003463D4" w:rsidRPr="006B5BC0">
              <w:rPr>
                <w:rFonts w:ascii="Times New Roman" w:hAnsi="Times New Roman"/>
                <w:sz w:val="28"/>
                <w:szCs w:val="28"/>
              </w:rPr>
              <w:t>2022г.</w:t>
            </w:r>
          </w:p>
          <w:p w14:paraId="7CD398F1"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5C9F45CB"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c>
          <w:tcPr>
            <w:tcW w:w="4643" w:type="dxa"/>
          </w:tcPr>
          <w:p w14:paraId="1D2DB272" w14:textId="77777777" w:rsidR="00E21C3E" w:rsidRPr="006B5BC0" w:rsidRDefault="00E21C3E" w:rsidP="00E21C3E">
            <w:pPr>
              <w:spacing w:after="0"/>
              <w:rPr>
                <w:rFonts w:ascii="Times New Roman" w:hAnsi="Times New Roman"/>
                <w:sz w:val="28"/>
                <w:szCs w:val="28"/>
              </w:rPr>
            </w:pPr>
            <w:r w:rsidRPr="006B5BC0">
              <w:rPr>
                <w:rFonts w:ascii="Times New Roman" w:hAnsi="Times New Roman"/>
                <w:sz w:val="28"/>
                <w:szCs w:val="28"/>
              </w:rPr>
              <w:t xml:space="preserve">УТВЕРЖДАЮ </w:t>
            </w:r>
          </w:p>
          <w:p w14:paraId="7D23762F" w14:textId="77777777" w:rsidR="00E21C3E" w:rsidRPr="006B5BC0" w:rsidRDefault="00E21C3E" w:rsidP="00E21C3E">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14:paraId="5479E0CF" w14:textId="77777777" w:rsidR="00E21C3E" w:rsidRPr="006B5BC0" w:rsidRDefault="00E21C3E" w:rsidP="00E21C3E">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14:paraId="62B2493A" w14:textId="77777777" w:rsidR="00E21C3E" w:rsidRPr="006B5BC0" w:rsidRDefault="00E21C3E" w:rsidP="00E21C3E">
            <w:pPr>
              <w:tabs>
                <w:tab w:val="left" w:leader="underscore" w:pos="6862"/>
              </w:tabs>
              <w:spacing w:after="0"/>
              <w:rPr>
                <w:rFonts w:ascii="Times New Roman" w:hAnsi="Times New Roman"/>
                <w:color w:val="000000"/>
                <w:sz w:val="28"/>
                <w:szCs w:val="28"/>
              </w:rPr>
            </w:pPr>
          </w:p>
          <w:p w14:paraId="6CB022B7" w14:textId="77777777" w:rsidR="00E21C3E" w:rsidRPr="006B5BC0" w:rsidRDefault="00E21C3E" w:rsidP="00E21C3E">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14:paraId="3C30AEDB" w14:textId="5AD7F37A" w:rsidR="00E21C3E" w:rsidRPr="002253E4" w:rsidRDefault="0058169A" w:rsidP="0058169A">
            <w:pPr>
              <w:spacing w:after="0" w:line="240" w:lineRule="auto"/>
              <w:jc w:val="center"/>
              <w:rPr>
                <w:rFonts w:ascii="Times New Roman" w:eastAsia="Times New Roman" w:hAnsi="Times New Roman" w:cs="Times New Roman"/>
                <w:sz w:val="24"/>
                <w:szCs w:val="24"/>
              </w:rPr>
            </w:pPr>
            <w:r>
              <w:rPr>
                <w:rFonts w:ascii="Times New Roman" w:hAnsi="Times New Roman"/>
                <w:sz w:val="28"/>
                <w:szCs w:val="28"/>
              </w:rPr>
              <w:t>24.11.</w:t>
            </w:r>
            <w:bookmarkStart w:id="0" w:name="_GoBack"/>
            <w:bookmarkEnd w:id="0"/>
            <w:r w:rsidR="00E21C3E" w:rsidRPr="006B5BC0">
              <w:rPr>
                <w:rFonts w:ascii="Times New Roman" w:hAnsi="Times New Roman"/>
                <w:sz w:val="28"/>
                <w:szCs w:val="28"/>
              </w:rPr>
              <w:t>2022г.</w:t>
            </w:r>
          </w:p>
          <w:p w14:paraId="6A1764EC" w14:textId="77777777" w:rsidR="001F67D7" w:rsidRPr="002253E4" w:rsidRDefault="001F67D7" w:rsidP="001F67D7">
            <w:pPr>
              <w:spacing w:after="0" w:line="240" w:lineRule="auto"/>
              <w:rPr>
                <w:rFonts w:ascii="Times New Roman" w:eastAsia="Times New Roman" w:hAnsi="Times New Roman" w:cs="Times New Roman"/>
                <w:sz w:val="24"/>
                <w:szCs w:val="24"/>
              </w:rPr>
            </w:pPr>
          </w:p>
          <w:p w14:paraId="1E87B1B7" w14:textId="77777777" w:rsidR="001F67D7" w:rsidRPr="002253E4" w:rsidRDefault="001F67D7" w:rsidP="001F67D7">
            <w:pPr>
              <w:spacing w:after="0" w:line="240" w:lineRule="auto"/>
              <w:jc w:val="center"/>
              <w:rPr>
                <w:rFonts w:ascii="Times New Roman" w:eastAsia="Times New Roman" w:hAnsi="Times New Roman" w:cs="Times New Roman"/>
                <w:sz w:val="24"/>
                <w:szCs w:val="24"/>
              </w:rPr>
            </w:pPr>
          </w:p>
        </w:tc>
      </w:tr>
    </w:tbl>
    <w:p w14:paraId="50C244AE"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47D19D87" w14:textId="77777777" w:rsidR="001F67D7" w:rsidRPr="002253E4" w:rsidRDefault="00623DF3" w:rsidP="001F67D7">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Седаш Т</w:t>
      </w:r>
      <w:r w:rsidR="001F67D7" w:rsidRPr="002253E4">
        <w:rPr>
          <w:rFonts w:ascii="Times New Roman" w:eastAsia="Times New Roman" w:hAnsi="Times New Roman" w:cs="Times New Roman"/>
          <w:b/>
          <w:sz w:val="36"/>
          <w:szCs w:val="36"/>
        </w:rPr>
        <w:t>.</w:t>
      </w:r>
      <w:r>
        <w:rPr>
          <w:rFonts w:ascii="Times New Roman" w:eastAsia="Times New Roman" w:hAnsi="Times New Roman" w:cs="Times New Roman"/>
          <w:b/>
          <w:sz w:val="36"/>
          <w:szCs w:val="36"/>
        </w:rPr>
        <w:t>Н</w:t>
      </w:r>
      <w:r w:rsidR="001F67D7" w:rsidRPr="002253E4">
        <w:rPr>
          <w:rFonts w:ascii="Times New Roman" w:eastAsia="Times New Roman" w:hAnsi="Times New Roman" w:cs="Times New Roman"/>
          <w:b/>
          <w:sz w:val="36"/>
          <w:szCs w:val="36"/>
        </w:rPr>
        <w:t>.</w:t>
      </w:r>
    </w:p>
    <w:p w14:paraId="4F95277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28182839"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1CBCF53" w14:textId="77777777" w:rsidR="001F67D7" w:rsidRPr="002253E4" w:rsidRDefault="001F67D7" w:rsidP="001F67D7">
      <w:pPr>
        <w:spacing w:after="0" w:line="240" w:lineRule="auto"/>
        <w:jc w:val="center"/>
        <w:rPr>
          <w:rFonts w:ascii="Times New Roman" w:eastAsia="Times New Roman" w:hAnsi="Times New Roman" w:cs="Times New Roman"/>
          <w:b/>
          <w:sz w:val="36"/>
          <w:szCs w:val="36"/>
        </w:rPr>
      </w:pPr>
      <w:r w:rsidRPr="002253E4">
        <w:rPr>
          <w:rFonts w:ascii="Times New Roman" w:eastAsia="Times New Roman" w:hAnsi="Times New Roman" w:cs="Times New Roman"/>
          <w:b/>
          <w:sz w:val="36"/>
          <w:szCs w:val="36"/>
        </w:rPr>
        <w:t xml:space="preserve">УПРАВЛЕНИЕ ИНВЕСТИЦИОННЫМ ПОРТФЕЛЕМ </w:t>
      </w:r>
      <w:r w:rsidR="000F71D6" w:rsidRPr="002253E4">
        <w:rPr>
          <w:rFonts w:ascii="Times New Roman" w:eastAsia="Times New Roman" w:hAnsi="Times New Roman" w:cs="Times New Roman"/>
          <w:b/>
          <w:sz w:val="36"/>
          <w:szCs w:val="36"/>
        </w:rPr>
        <w:t xml:space="preserve">КОМПАНИИ </w:t>
      </w:r>
      <w:r w:rsidR="000F71D6">
        <w:rPr>
          <w:rFonts w:ascii="Times New Roman" w:eastAsia="Times New Roman" w:hAnsi="Times New Roman" w:cs="Times New Roman"/>
          <w:b/>
          <w:sz w:val="36"/>
          <w:szCs w:val="36"/>
        </w:rPr>
        <w:t>(НА АНГЛИЙСКОМ ЯЗЫКЕ)</w:t>
      </w:r>
    </w:p>
    <w:p w14:paraId="42DD7AF8"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5C35170" w14:textId="77777777" w:rsidR="001F67D7" w:rsidRPr="002253E4" w:rsidRDefault="001F67D7" w:rsidP="001F67D7">
      <w:pPr>
        <w:spacing w:after="0" w:line="240" w:lineRule="auto"/>
        <w:jc w:val="center"/>
        <w:rPr>
          <w:rFonts w:ascii="Times New Roman" w:eastAsia="Times New Roman" w:hAnsi="Times New Roman" w:cs="Times New Roman"/>
          <w:b/>
          <w:sz w:val="32"/>
          <w:szCs w:val="32"/>
        </w:rPr>
      </w:pPr>
      <w:r w:rsidRPr="002253E4">
        <w:rPr>
          <w:rFonts w:ascii="Times New Roman" w:eastAsia="Times New Roman" w:hAnsi="Times New Roman" w:cs="Times New Roman"/>
          <w:b/>
          <w:sz w:val="32"/>
          <w:szCs w:val="32"/>
        </w:rPr>
        <w:t>Рабочая программа дисциплины</w:t>
      </w:r>
    </w:p>
    <w:p w14:paraId="71180B41"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274A716" w14:textId="34A7C58C"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для студентов, обучающихся по направлению подготовки 38.03.0</w:t>
      </w:r>
      <w:r w:rsidR="007B47A8" w:rsidRPr="002253E4">
        <w:rPr>
          <w:rFonts w:ascii="Times New Roman" w:eastAsia="Times New Roman" w:hAnsi="Times New Roman" w:cs="Times New Roman"/>
          <w:sz w:val="28"/>
          <w:szCs w:val="28"/>
        </w:rPr>
        <w:t>1</w:t>
      </w:r>
      <w:r w:rsidRPr="002253E4">
        <w:rPr>
          <w:rFonts w:ascii="Times New Roman" w:eastAsia="Times New Roman" w:hAnsi="Times New Roman" w:cs="Times New Roman"/>
          <w:sz w:val="28"/>
          <w:szCs w:val="28"/>
        </w:rPr>
        <w:t xml:space="preserve"> «</w:t>
      </w:r>
      <w:r w:rsidR="007B47A8" w:rsidRPr="002253E4">
        <w:rPr>
          <w:rFonts w:ascii="Times New Roman" w:eastAsia="Times New Roman" w:hAnsi="Times New Roman" w:cs="Times New Roman"/>
          <w:sz w:val="28"/>
          <w:szCs w:val="28"/>
        </w:rPr>
        <w:t>Экономика</w:t>
      </w:r>
      <w:r w:rsidRPr="002253E4">
        <w:rPr>
          <w:rFonts w:ascii="Times New Roman" w:eastAsia="Times New Roman" w:hAnsi="Times New Roman" w:cs="Times New Roman"/>
          <w:sz w:val="28"/>
          <w:szCs w:val="28"/>
        </w:rPr>
        <w:t>», профиль «</w:t>
      </w:r>
      <w:r w:rsidR="00265C72" w:rsidRPr="00265C72">
        <w:rPr>
          <w:rFonts w:ascii="Times New Roman" w:eastAsia="Times New Roman" w:hAnsi="Times New Roman" w:cs="Times New Roman"/>
          <w:sz w:val="28"/>
          <w:szCs w:val="28"/>
        </w:rPr>
        <w:t>Корпоративные финансы и бизнес-аналитика (с частичной реализацией на английском языке)</w:t>
      </w:r>
      <w:r w:rsidRPr="002253E4">
        <w:rPr>
          <w:rFonts w:ascii="Times New Roman" w:eastAsia="Times New Roman" w:hAnsi="Times New Roman" w:cs="Times New Roman"/>
          <w:sz w:val="28"/>
          <w:szCs w:val="28"/>
        </w:rPr>
        <w:t>»</w:t>
      </w:r>
      <w:r w:rsidR="00265C72">
        <w:rPr>
          <w:rFonts w:ascii="Times New Roman" w:eastAsia="Times New Roman" w:hAnsi="Times New Roman" w:cs="Times New Roman"/>
          <w:sz w:val="28"/>
          <w:szCs w:val="28"/>
        </w:rPr>
        <w:t xml:space="preserve"> образовательных программ «Экономика и бизнес», «Корпоративные финансы»</w:t>
      </w:r>
    </w:p>
    <w:p w14:paraId="103AD52E"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3C11058D"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3159B7C2" w14:textId="77777777" w:rsidR="002E410B" w:rsidRPr="002E410B" w:rsidRDefault="002E410B" w:rsidP="002E410B">
      <w:pPr>
        <w:tabs>
          <w:tab w:val="left" w:pos="709"/>
          <w:tab w:val="left" w:pos="993"/>
        </w:tabs>
        <w:spacing w:after="0" w:line="240" w:lineRule="auto"/>
        <w:jc w:val="center"/>
        <w:rPr>
          <w:rFonts w:ascii="Times New Roman" w:eastAsia="Times New Roman" w:hAnsi="Times New Roman" w:cs="Times New Roman"/>
          <w:i/>
          <w:sz w:val="28"/>
          <w:szCs w:val="28"/>
        </w:rPr>
      </w:pPr>
      <w:r w:rsidRPr="002E410B">
        <w:rPr>
          <w:rFonts w:ascii="Times New Roman" w:eastAsia="Times New Roman" w:hAnsi="Times New Roman" w:cs="Times New Roman"/>
          <w:i/>
          <w:sz w:val="28"/>
          <w:szCs w:val="28"/>
        </w:rPr>
        <w:t>Рекомендовано Ученым советом Факультета экономики и бизнеса,</w:t>
      </w:r>
    </w:p>
    <w:p w14:paraId="59EB60DF" w14:textId="77777777" w:rsidR="002E410B" w:rsidRPr="002E410B" w:rsidRDefault="002E410B" w:rsidP="002E410B">
      <w:pPr>
        <w:tabs>
          <w:tab w:val="left" w:pos="709"/>
          <w:tab w:val="left" w:pos="993"/>
        </w:tabs>
        <w:spacing w:after="0" w:line="240" w:lineRule="auto"/>
        <w:jc w:val="center"/>
        <w:rPr>
          <w:rFonts w:ascii="Times New Roman" w:eastAsia="Times New Roman" w:hAnsi="Times New Roman" w:cs="Times New Roman"/>
          <w:i/>
          <w:sz w:val="28"/>
          <w:szCs w:val="28"/>
        </w:rPr>
      </w:pPr>
      <w:r w:rsidRPr="002E410B">
        <w:rPr>
          <w:rFonts w:ascii="Times New Roman" w:eastAsia="Times New Roman" w:hAnsi="Times New Roman" w:cs="Times New Roman"/>
          <w:i/>
          <w:sz w:val="28"/>
          <w:szCs w:val="28"/>
        </w:rPr>
        <w:t>протокол № 24 от 16.11.2022г.</w:t>
      </w:r>
    </w:p>
    <w:p w14:paraId="35F02B38" w14:textId="77777777" w:rsidR="002E410B" w:rsidRPr="002E410B" w:rsidRDefault="002E410B" w:rsidP="002E410B">
      <w:pPr>
        <w:tabs>
          <w:tab w:val="left" w:pos="709"/>
          <w:tab w:val="left" w:pos="993"/>
        </w:tabs>
        <w:spacing w:after="0" w:line="240" w:lineRule="auto"/>
        <w:jc w:val="center"/>
        <w:rPr>
          <w:rFonts w:ascii="Times New Roman" w:eastAsia="Times New Roman" w:hAnsi="Times New Roman" w:cs="Times New Roman"/>
          <w:i/>
          <w:sz w:val="28"/>
          <w:szCs w:val="28"/>
        </w:rPr>
      </w:pPr>
    </w:p>
    <w:p w14:paraId="59B6E5E0" w14:textId="77777777" w:rsidR="002E410B" w:rsidRPr="002E410B" w:rsidRDefault="002E410B" w:rsidP="002E410B">
      <w:pPr>
        <w:tabs>
          <w:tab w:val="left" w:pos="709"/>
          <w:tab w:val="left" w:pos="993"/>
        </w:tabs>
        <w:spacing w:after="0" w:line="240" w:lineRule="auto"/>
        <w:jc w:val="center"/>
        <w:rPr>
          <w:rFonts w:ascii="Times New Roman" w:eastAsia="Times New Roman" w:hAnsi="Times New Roman" w:cs="Times New Roman"/>
          <w:i/>
          <w:sz w:val="28"/>
          <w:szCs w:val="28"/>
        </w:rPr>
      </w:pPr>
      <w:r w:rsidRPr="002E410B">
        <w:rPr>
          <w:rFonts w:ascii="Times New Roman" w:eastAsia="Times New Roman" w:hAnsi="Times New Roman" w:cs="Times New Roman"/>
          <w:i/>
          <w:sz w:val="28"/>
          <w:szCs w:val="28"/>
        </w:rPr>
        <w:t xml:space="preserve">Одобрено Советом учебно-научного департамента корпоративных финансов </w:t>
      </w:r>
    </w:p>
    <w:p w14:paraId="589D96BE" w14:textId="77777777" w:rsidR="002E410B" w:rsidRPr="002E410B" w:rsidRDefault="002E410B" w:rsidP="002E410B">
      <w:pPr>
        <w:tabs>
          <w:tab w:val="left" w:pos="709"/>
          <w:tab w:val="left" w:pos="993"/>
        </w:tabs>
        <w:spacing w:after="0" w:line="240" w:lineRule="auto"/>
        <w:jc w:val="center"/>
        <w:rPr>
          <w:rFonts w:ascii="Times New Roman" w:eastAsia="Times New Roman" w:hAnsi="Times New Roman" w:cs="Times New Roman"/>
          <w:i/>
          <w:sz w:val="28"/>
          <w:szCs w:val="28"/>
        </w:rPr>
      </w:pPr>
      <w:r w:rsidRPr="002E410B">
        <w:rPr>
          <w:rFonts w:ascii="Times New Roman" w:eastAsia="Times New Roman" w:hAnsi="Times New Roman" w:cs="Times New Roman"/>
          <w:i/>
          <w:sz w:val="28"/>
          <w:szCs w:val="28"/>
        </w:rPr>
        <w:t>и корпоративного управления</w:t>
      </w:r>
    </w:p>
    <w:p w14:paraId="22B70FF3" w14:textId="30ACE518" w:rsidR="00E21C3E" w:rsidRPr="00AB478B" w:rsidRDefault="002E410B" w:rsidP="002E410B">
      <w:pPr>
        <w:widowControl w:val="0"/>
        <w:tabs>
          <w:tab w:val="left" w:pos="709"/>
          <w:tab w:val="left" w:pos="993"/>
        </w:tabs>
        <w:spacing w:after="0"/>
        <w:jc w:val="center"/>
        <w:rPr>
          <w:rFonts w:ascii="Times New Roman" w:hAnsi="Times New Roman"/>
          <w:i/>
          <w:sz w:val="28"/>
          <w:szCs w:val="28"/>
        </w:rPr>
      </w:pPr>
      <w:r w:rsidRPr="002E410B">
        <w:rPr>
          <w:rFonts w:ascii="Times New Roman" w:eastAsia="Times New Roman" w:hAnsi="Times New Roman" w:cs="Times New Roman"/>
          <w:i/>
          <w:sz w:val="28"/>
          <w:szCs w:val="28"/>
        </w:rPr>
        <w:t>протокол № 35 от24.10.2022г.</w:t>
      </w:r>
      <w:r w:rsidR="00E21C3E" w:rsidRPr="00096F06">
        <w:rPr>
          <w:rFonts w:ascii="Times New Roman" w:hAnsi="Times New Roman"/>
          <w:i/>
          <w:sz w:val="28"/>
          <w:szCs w:val="28"/>
        </w:rPr>
        <w:t>.</w:t>
      </w:r>
    </w:p>
    <w:p w14:paraId="3DE2F897" w14:textId="77777777" w:rsidR="001F67D7" w:rsidRPr="002253E4" w:rsidRDefault="001F67D7" w:rsidP="001F67D7">
      <w:pPr>
        <w:spacing w:after="0" w:line="240" w:lineRule="auto"/>
        <w:jc w:val="center"/>
        <w:rPr>
          <w:rFonts w:ascii="Times New Roman" w:eastAsia="Times New Roman" w:hAnsi="Times New Roman" w:cs="Times New Roman"/>
          <w:sz w:val="28"/>
          <w:szCs w:val="28"/>
        </w:rPr>
      </w:pPr>
    </w:p>
    <w:p w14:paraId="476791B8" w14:textId="1C6A6B66" w:rsidR="001F67D7" w:rsidRDefault="001F67D7" w:rsidP="001F67D7">
      <w:pPr>
        <w:spacing w:after="0" w:line="240" w:lineRule="auto"/>
        <w:jc w:val="center"/>
        <w:rPr>
          <w:rFonts w:ascii="Times New Roman" w:eastAsia="Times New Roman" w:hAnsi="Times New Roman" w:cs="Times New Roman"/>
          <w:sz w:val="28"/>
          <w:szCs w:val="28"/>
        </w:rPr>
      </w:pPr>
    </w:p>
    <w:p w14:paraId="39A6DF21" w14:textId="77777777" w:rsidR="00E21C3E" w:rsidRPr="002253E4" w:rsidRDefault="00E21C3E" w:rsidP="001F67D7">
      <w:pPr>
        <w:spacing w:after="0" w:line="240" w:lineRule="auto"/>
        <w:jc w:val="center"/>
        <w:rPr>
          <w:rFonts w:ascii="Times New Roman" w:eastAsia="Times New Roman" w:hAnsi="Times New Roman" w:cs="Times New Roman"/>
          <w:sz w:val="28"/>
          <w:szCs w:val="28"/>
        </w:rPr>
      </w:pPr>
    </w:p>
    <w:p w14:paraId="6B4E2A04" w14:textId="3BAB6597" w:rsidR="001F67D7" w:rsidRPr="002253E4" w:rsidRDefault="001F67D7" w:rsidP="001F67D7">
      <w:pPr>
        <w:spacing w:after="0" w:line="240" w:lineRule="auto"/>
        <w:jc w:val="center"/>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Москва 20</w:t>
      </w:r>
      <w:r w:rsidR="00CF0830">
        <w:rPr>
          <w:rFonts w:ascii="Times New Roman" w:eastAsia="Times New Roman" w:hAnsi="Times New Roman" w:cs="Times New Roman"/>
          <w:sz w:val="28"/>
          <w:szCs w:val="28"/>
        </w:rPr>
        <w:t>22</w:t>
      </w:r>
    </w:p>
    <w:p w14:paraId="5B66988B" w14:textId="77777777" w:rsidR="00E21C3E" w:rsidRPr="00096F06" w:rsidRDefault="00E21C3E" w:rsidP="00E21C3E">
      <w:pPr>
        <w:spacing w:after="0"/>
        <w:rPr>
          <w:rFonts w:ascii="Times New Roman" w:hAnsi="Times New Roman"/>
        </w:rPr>
      </w:pPr>
      <w:r w:rsidRPr="00096F06">
        <w:rPr>
          <w:rFonts w:ascii="Times New Roman" w:hAnsi="Times New Roman"/>
          <w:b/>
        </w:rPr>
        <w:lastRenderedPageBreak/>
        <w:t xml:space="preserve">Рецензенты: Тютюкина Е.Б., </w:t>
      </w:r>
      <w:r w:rsidRPr="00096F06">
        <w:rPr>
          <w:rFonts w:ascii="Times New Roman" w:hAnsi="Times New Roman"/>
        </w:rPr>
        <w:t>д.э.н., профессор департамента корпоративных финансов и корпоративного управления Факультета экономики и бизнеса</w:t>
      </w:r>
    </w:p>
    <w:p w14:paraId="0B1E8B00" w14:textId="77777777" w:rsidR="001F67D7" w:rsidRPr="002253E4" w:rsidRDefault="001F67D7" w:rsidP="001F67D7">
      <w:pPr>
        <w:spacing w:after="0" w:line="240" w:lineRule="auto"/>
        <w:rPr>
          <w:rFonts w:ascii="Times New Roman" w:eastAsia="Times New Roman" w:hAnsi="Times New Roman" w:cs="Times New Roman"/>
          <w:sz w:val="28"/>
          <w:szCs w:val="28"/>
        </w:rPr>
      </w:pPr>
    </w:p>
    <w:p w14:paraId="2DC74369" w14:textId="77777777" w:rsidR="003F2288" w:rsidRPr="002253E4" w:rsidRDefault="00623DF3" w:rsidP="00E21C3E">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Седаш Т</w:t>
      </w:r>
      <w:r w:rsidR="001F67D7" w:rsidRPr="002253E4">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Н</w:t>
      </w:r>
      <w:r w:rsidR="001F67D7" w:rsidRPr="002253E4">
        <w:rPr>
          <w:rFonts w:ascii="Times New Roman" w:eastAsia="Times New Roman" w:hAnsi="Times New Roman" w:cs="Times New Roman"/>
          <w:b/>
          <w:sz w:val="28"/>
          <w:szCs w:val="28"/>
        </w:rPr>
        <w:t xml:space="preserve">. </w:t>
      </w:r>
    </w:p>
    <w:p w14:paraId="5071E6C4" w14:textId="268FE5FB" w:rsidR="001F67D7" w:rsidRPr="002253E4" w:rsidRDefault="007B47A8" w:rsidP="00E21C3E">
      <w:pPr>
        <w:spacing w:after="0" w:line="360" w:lineRule="auto"/>
        <w:jc w:val="both"/>
        <w:rPr>
          <w:rFonts w:ascii="Times New Roman" w:eastAsia="Times New Roman" w:hAnsi="Times New Roman" w:cs="Times New Roman"/>
          <w:sz w:val="28"/>
          <w:szCs w:val="28"/>
        </w:rPr>
      </w:pPr>
      <w:r w:rsidRPr="002253E4">
        <w:rPr>
          <w:rFonts w:ascii="Times New Roman" w:eastAsia="Times New Roman" w:hAnsi="Times New Roman" w:cs="Times New Roman"/>
          <w:b/>
          <w:sz w:val="28"/>
          <w:szCs w:val="28"/>
        </w:rPr>
        <w:t>Управление инвестиционным портфелем компании</w:t>
      </w:r>
      <w:r w:rsidR="000F71D6">
        <w:rPr>
          <w:rFonts w:ascii="Times New Roman" w:eastAsia="Times New Roman" w:hAnsi="Times New Roman" w:cs="Times New Roman"/>
          <w:b/>
          <w:sz w:val="28"/>
          <w:szCs w:val="28"/>
        </w:rPr>
        <w:t xml:space="preserve"> (на английском языке)</w:t>
      </w:r>
      <w:r w:rsidR="003F2288"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xml:space="preserve"> Рабочая программа дисциплины для студентов, обучающихся по направлению</w:t>
      </w:r>
      <w:r w:rsidR="003F2288" w:rsidRPr="002253E4">
        <w:rPr>
          <w:rFonts w:ascii="Times New Roman" w:eastAsia="Times New Roman" w:hAnsi="Times New Roman" w:cs="Times New Roman"/>
          <w:sz w:val="28"/>
          <w:szCs w:val="28"/>
        </w:rPr>
        <w:t xml:space="preserve"> подготовки</w:t>
      </w:r>
      <w:r w:rsidR="001F67D7" w:rsidRPr="002253E4">
        <w:rPr>
          <w:rFonts w:ascii="Times New Roman" w:eastAsia="Times New Roman" w:hAnsi="Times New Roman" w:cs="Times New Roman"/>
          <w:sz w:val="28"/>
          <w:szCs w:val="28"/>
        </w:rPr>
        <w:t xml:space="preserve"> 38.03.0</w:t>
      </w:r>
      <w:r w:rsidRPr="002253E4">
        <w:rPr>
          <w:rFonts w:ascii="Times New Roman" w:eastAsia="Times New Roman" w:hAnsi="Times New Roman" w:cs="Times New Roman"/>
          <w:sz w:val="28"/>
          <w:szCs w:val="28"/>
        </w:rPr>
        <w:t>1</w:t>
      </w:r>
      <w:r w:rsidR="001F67D7"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Экономика</w:t>
      </w:r>
      <w:r w:rsidR="001F67D7" w:rsidRPr="002253E4">
        <w:rPr>
          <w:rFonts w:ascii="Times New Roman" w:eastAsia="Times New Roman" w:hAnsi="Times New Roman" w:cs="Times New Roman"/>
          <w:sz w:val="28"/>
          <w:szCs w:val="28"/>
        </w:rPr>
        <w:t xml:space="preserve">», профиль </w:t>
      </w:r>
      <w:r w:rsidR="008D06DA" w:rsidRPr="002253E4">
        <w:rPr>
          <w:rFonts w:ascii="Times New Roman" w:eastAsia="Times New Roman" w:hAnsi="Times New Roman" w:cs="Times New Roman"/>
          <w:sz w:val="28"/>
          <w:szCs w:val="28"/>
        </w:rPr>
        <w:t>«</w:t>
      </w:r>
      <w:r w:rsidR="008D06DA">
        <w:rPr>
          <w:rFonts w:ascii="Times New Roman" w:eastAsia="Times New Roman" w:hAnsi="Times New Roman" w:cs="Times New Roman"/>
          <w:sz w:val="28"/>
          <w:szCs w:val="28"/>
        </w:rPr>
        <w:t>Корпоративные финансы и бизнес-аналитика</w:t>
      </w:r>
      <w:r w:rsidR="008D06DA" w:rsidRPr="002253E4">
        <w:rPr>
          <w:rFonts w:ascii="Times New Roman" w:eastAsia="Times New Roman" w:hAnsi="Times New Roman" w:cs="Times New Roman"/>
          <w:sz w:val="28"/>
          <w:szCs w:val="28"/>
        </w:rPr>
        <w:t>»</w:t>
      </w:r>
      <w:r w:rsidR="001F67D7" w:rsidRPr="002253E4">
        <w:rPr>
          <w:rFonts w:ascii="Times New Roman" w:eastAsia="Times New Roman" w:hAnsi="Times New Roman" w:cs="Times New Roman"/>
          <w:sz w:val="28"/>
          <w:szCs w:val="28"/>
        </w:rPr>
        <w:t>. - М.: Финансовый университет, департамент корпоративны</w:t>
      </w:r>
      <w:r w:rsidR="000F71D6">
        <w:rPr>
          <w:rFonts w:ascii="Times New Roman" w:eastAsia="Times New Roman" w:hAnsi="Times New Roman" w:cs="Times New Roman"/>
          <w:sz w:val="28"/>
          <w:szCs w:val="28"/>
        </w:rPr>
        <w:t>х</w:t>
      </w:r>
      <w:r w:rsidR="001F67D7" w:rsidRPr="002253E4">
        <w:rPr>
          <w:rFonts w:ascii="Times New Roman" w:eastAsia="Times New Roman" w:hAnsi="Times New Roman" w:cs="Times New Roman"/>
          <w:sz w:val="28"/>
          <w:szCs w:val="28"/>
        </w:rPr>
        <w:t xml:space="preserve"> финанс</w:t>
      </w:r>
      <w:r w:rsidR="000F71D6">
        <w:rPr>
          <w:rFonts w:ascii="Times New Roman" w:eastAsia="Times New Roman" w:hAnsi="Times New Roman" w:cs="Times New Roman"/>
          <w:sz w:val="28"/>
          <w:szCs w:val="28"/>
        </w:rPr>
        <w:t>ов</w:t>
      </w:r>
      <w:r w:rsidR="001F67D7" w:rsidRPr="002253E4">
        <w:rPr>
          <w:rFonts w:ascii="Times New Roman" w:eastAsia="Times New Roman" w:hAnsi="Times New Roman" w:cs="Times New Roman"/>
          <w:sz w:val="28"/>
          <w:szCs w:val="28"/>
        </w:rPr>
        <w:t xml:space="preserve"> и корпоративно</w:t>
      </w:r>
      <w:r w:rsidR="000F71D6">
        <w:rPr>
          <w:rFonts w:ascii="Times New Roman" w:eastAsia="Times New Roman" w:hAnsi="Times New Roman" w:cs="Times New Roman"/>
          <w:sz w:val="28"/>
          <w:szCs w:val="28"/>
        </w:rPr>
        <w:t>го</w:t>
      </w:r>
      <w:r w:rsidR="001F67D7" w:rsidRPr="002253E4">
        <w:rPr>
          <w:rFonts w:ascii="Times New Roman" w:eastAsia="Times New Roman" w:hAnsi="Times New Roman" w:cs="Times New Roman"/>
          <w:sz w:val="28"/>
          <w:szCs w:val="28"/>
        </w:rPr>
        <w:t xml:space="preserve"> управлени</w:t>
      </w:r>
      <w:r w:rsidR="000F71D6">
        <w:rPr>
          <w:rFonts w:ascii="Times New Roman" w:eastAsia="Times New Roman" w:hAnsi="Times New Roman" w:cs="Times New Roman"/>
          <w:sz w:val="28"/>
          <w:szCs w:val="28"/>
        </w:rPr>
        <w:t>я</w:t>
      </w:r>
      <w:r w:rsidR="00E21C3E">
        <w:rPr>
          <w:rFonts w:ascii="Times New Roman" w:eastAsia="Times New Roman" w:hAnsi="Times New Roman" w:cs="Times New Roman"/>
          <w:sz w:val="28"/>
          <w:szCs w:val="28"/>
        </w:rPr>
        <w:t xml:space="preserve"> факультета Экономики и бизнеса</w:t>
      </w:r>
      <w:r w:rsidR="001F67D7" w:rsidRPr="002253E4">
        <w:rPr>
          <w:rFonts w:ascii="Times New Roman" w:eastAsia="Times New Roman" w:hAnsi="Times New Roman" w:cs="Times New Roman"/>
          <w:sz w:val="28"/>
          <w:szCs w:val="28"/>
        </w:rPr>
        <w:t>, 20</w:t>
      </w:r>
      <w:r w:rsidR="00CF0830">
        <w:rPr>
          <w:rFonts w:ascii="Times New Roman" w:eastAsia="Times New Roman" w:hAnsi="Times New Roman" w:cs="Times New Roman"/>
          <w:sz w:val="28"/>
          <w:szCs w:val="28"/>
        </w:rPr>
        <w:t>22</w:t>
      </w:r>
      <w:r w:rsidR="001F67D7" w:rsidRPr="002253E4">
        <w:rPr>
          <w:rFonts w:ascii="Times New Roman" w:eastAsia="Times New Roman" w:hAnsi="Times New Roman" w:cs="Times New Roman"/>
          <w:sz w:val="28"/>
          <w:szCs w:val="28"/>
        </w:rPr>
        <w:t xml:space="preserve">. —  </w:t>
      </w:r>
      <w:r w:rsidR="00973401">
        <w:rPr>
          <w:rFonts w:ascii="Times New Roman" w:eastAsia="Times New Roman" w:hAnsi="Times New Roman" w:cs="Times New Roman"/>
          <w:sz w:val="28"/>
          <w:szCs w:val="28"/>
        </w:rPr>
        <w:t>4</w:t>
      </w:r>
      <w:r w:rsidR="00725719">
        <w:rPr>
          <w:rFonts w:ascii="Times New Roman" w:eastAsia="Times New Roman" w:hAnsi="Times New Roman" w:cs="Times New Roman"/>
          <w:sz w:val="28"/>
          <w:szCs w:val="28"/>
        </w:rPr>
        <w:t>0</w:t>
      </w:r>
      <w:r w:rsidR="000A7880" w:rsidRPr="00313EF7">
        <w:rPr>
          <w:rFonts w:ascii="Times New Roman" w:eastAsia="Times New Roman" w:hAnsi="Times New Roman" w:cs="Times New Roman"/>
          <w:sz w:val="28"/>
          <w:szCs w:val="28"/>
        </w:rPr>
        <w:t xml:space="preserve"> </w:t>
      </w:r>
      <w:r w:rsidR="001F67D7" w:rsidRPr="00313EF7">
        <w:rPr>
          <w:rFonts w:ascii="Times New Roman" w:eastAsia="Times New Roman" w:hAnsi="Times New Roman" w:cs="Times New Roman"/>
          <w:sz w:val="28"/>
          <w:szCs w:val="28"/>
        </w:rPr>
        <w:t>с</w:t>
      </w:r>
      <w:r w:rsidR="001F67D7" w:rsidRPr="005C045E">
        <w:rPr>
          <w:rFonts w:ascii="Times New Roman" w:eastAsia="Times New Roman" w:hAnsi="Times New Roman" w:cs="Times New Roman"/>
          <w:sz w:val="28"/>
          <w:szCs w:val="28"/>
        </w:rPr>
        <w:t>.</w:t>
      </w:r>
    </w:p>
    <w:p w14:paraId="3CAEBBF4" w14:textId="77777777" w:rsidR="001F67D7" w:rsidRPr="002253E4" w:rsidRDefault="001F67D7" w:rsidP="001F67D7">
      <w:pPr>
        <w:spacing w:after="0" w:line="240" w:lineRule="auto"/>
        <w:ind w:firstLine="540"/>
        <w:jc w:val="both"/>
        <w:rPr>
          <w:rFonts w:ascii="Times New Roman" w:eastAsia="Times New Roman" w:hAnsi="Times New Roman" w:cs="Times New Roman"/>
          <w:sz w:val="28"/>
          <w:szCs w:val="28"/>
        </w:rPr>
      </w:pPr>
    </w:p>
    <w:p w14:paraId="166D55D0" w14:textId="77777777" w:rsidR="001F67D7" w:rsidRPr="002253E4" w:rsidRDefault="001F67D7" w:rsidP="001F67D7">
      <w:pPr>
        <w:spacing w:after="0" w:line="240" w:lineRule="auto"/>
        <w:ind w:firstLine="540"/>
        <w:jc w:val="both"/>
        <w:rPr>
          <w:rFonts w:ascii="Times New Roman" w:eastAsia="Times New Roman" w:hAnsi="Times New Roman" w:cs="Times New Roman"/>
          <w:sz w:val="24"/>
          <w:szCs w:val="24"/>
        </w:rPr>
      </w:pPr>
    </w:p>
    <w:p w14:paraId="7B81BBB0" w14:textId="77777777" w:rsidR="001F67D7" w:rsidRPr="002253E4" w:rsidRDefault="001F67D7" w:rsidP="008D06DA">
      <w:pPr>
        <w:spacing w:after="0" w:line="240" w:lineRule="auto"/>
        <w:ind w:firstLine="708"/>
        <w:jc w:val="both"/>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В рабочей программе дисциплины представлены</w:t>
      </w:r>
      <w:r w:rsidR="003F2288" w:rsidRPr="002253E4">
        <w:rPr>
          <w:rFonts w:ascii="Times New Roman" w:eastAsia="Times New Roman" w:hAnsi="Times New Roman" w:cs="Times New Roman"/>
          <w:sz w:val="24"/>
          <w:szCs w:val="24"/>
        </w:rPr>
        <w:t>:</w:t>
      </w:r>
      <w:r w:rsidRPr="002253E4">
        <w:rPr>
          <w:rFonts w:ascii="Times New Roman" w:eastAsia="Times New Roman" w:hAnsi="Times New Roman" w:cs="Times New Roman"/>
          <w:sz w:val="24"/>
          <w:szCs w:val="24"/>
        </w:rPr>
        <w:t xml:space="preserve"> тематический план изучения дисциплины, содержание тем дисциплины, учебно-методическое обеспечение.</w:t>
      </w:r>
    </w:p>
    <w:p w14:paraId="3B0A58CE" w14:textId="77777777" w:rsidR="001F67D7" w:rsidRPr="002253E4" w:rsidRDefault="001F67D7" w:rsidP="008D06DA">
      <w:pPr>
        <w:spacing w:after="0" w:line="240" w:lineRule="auto"/>
        <w:ind w:firstLine="540"/>
        <w:jc w:val="both"/>
        <w:rPr>
          <w:rFonts w:ascii="Times New Roman" w:eastAsia="Times New Roman" w:hAnsi="Times New Roman" w:cs="Times New Roman"/>
          <w:sz w:val="28"/>
          <w:szCs w:val="28"/>
        </w:rPr>
      </w:pPr>
    </w:p>
    <w:p w14:paraId="16FDB912" w14:textId="77777777" w:rsidR="001F67D7" w:rsidRPr="002253E4" w:rsidRDefault="001F67D7" w:rsidP="001F67D7">
      <w:pPr>
        <w:spacing w:after="0" w:line="240" w:lineRule="auto"/>
        <w:ind w:firstLine="539"/>
        <w:jc w:val="both"/>
        <w:rPr>
          <w:rFonts w:ascii="Times New Roman" w:eastAsia="Times New Roman" w:hAnsi="Times New Roman" w:cs="Times New Roman"/>
          <w:sz w:val="28"/>
          <w:szCs w:val="28"/>
        </w:rPr>
      </w:pPr>
    </w:p>
    <w:p w14:paraId="2722EDB1" w14:textId="77777777" w:rsidR="001F67D7" w:rsidRPr="002253E4" w:rsidRDefault="001F67D7" w:rsidP="001F67D7">
      <w:pPr>
        <w:spacing w:after="0" w:line="240" w:lineRule="auto"/>
        <w:jc w:val="center"/>
        <w:rPr>
          <w:rFonts w:ascii="Times New Roman" w:eastAsia="Times New Roman" w:hAnsi="Times New Roman" w:cs="Times New Roman"/>
          <w:i/>
          <w:sz w:val="28"/>
          <w:szCs w:val="28"/>
        </w:rPr>
      </w:pPr>
    </w:p>
    <w:p w14:paraId="02056045" w14:textId="77777777" w:rsidR="001F67D7" w:rsidRPr="002253E4" w:rsidRDefault="00623DF3" w:rsidP="001F67D7">
      <w:pPr>
        <w:spacing w:after="0"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Седаш Татьяна Николаевна</w:t>
      </w:r>
    </w:p>
    <w:p w14:paraId="234AD6B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091AEA72" w14:textId="77777777" w:rsidR="000A7880" w:rsidRPr="000A7880" w:rsidRDefault="000A7880" w:rsidP="000A7880">
      <w:pPr>
        <w:spacing w:after="0" w:line="240" w:lineRule="auto"/>
        <w:jc w:val="center"/>
        <w:rPr>
          <w:rFonts w:ascii="Times New Roman" w:eastAsia="Times New Roman" w:hAnsi="Times New Roman" w:cs="Times New Roman"/>
          <w:b/>
          <w:sz w:val="28"/>
          <w:szCs w:val="28"/>
        </w:rPr>
      </w:pPr>
      <w:r w:rsidRPr="000A7880">
        <w:rPr>
          <w:rFonts w:ascii="Times New Roman" w:eastAsia="Times New Roman" w:hAnsi="Times New Roman" w:cs="Times New Roman"/>
          <w:b/>
          <w:sz w:val="28"/>
          <w:szCs w:val="28"/>
        </w:rPr>
        <w:t>Управление инвестиционным портфелем компании (на английском языке)</w:t>
      </w:r>
    </w:p>
    <w:p w14:paraId="68A0CCFC"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p>
    <w:p w14:paraId="7BE4DAE0" w14:textId="77777777" w:rsidR="001F67D7" w:rsidRPr="002253E4" w:rsidRDefault="001F67D7" w:rsidP="001F67D7">
      <w:pPr>
        <w:spacing w:after="0" w:line="240" w:lineRule="auto"/>
        <w:jc w:val="center"/>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Рабочая программа дисциплины </w:t>
      </w:r>
    </w:p>
    <w:p w14:paraId="15ADC2D5"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461817CE"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25561D0B" w14:textId="77777777" w:rsidR="001F67D7" w:rsidRPr="002253E4" w:rsidRDefault="001F67D7" w:rsidP="001F67D7">
      <w:pPr>
        <w:shd w:val="clear" w:color="auto" w:fill="FFFFFF"/>
        <w:tabs>
          <w:tab w:val="left" w:pos="4291"/>
        </w:tabs>
        <w:spacing w:after="0" w:line="240" w:lineRule="auto"/>
        <w:jc w:val="center"/>
        <w:rPr>
          <w:rFonts w:ascii="Times New Roman" w:eastAsia="Times New Roman" w:hAnsi="Times New Roman" w:cs="Times New Roman"/>
          <w:sz w:val="24"/>
          <w:szCs w:val="24"/>
        </w:rPr>
      </w:pPr>
    </w:p>
    <w:p w14:paraId="7E33E2CC" w14:textId="2FCF24A9" w:rsidR="001F67D7" w:rsidRPr="002253E4" w:rsidRDefault="001F67D7" w:rsidP="001F67D7">
      <w:pPr>
        <w:shd w:val="clear" w:color="auto" w:fill="FFFFFF"/>
        <w:tabs>
          <w:tab w:val="left" w:leader="underscore" w:pos="1930"/>
        </w:tabs>
        <w:spacing w:after="0" w:line="240" w:lineRule="auto"/>
        <w:ind w:left="48"/>
        <w:jc w:val="center"/>
        <w:rPr>
          <w:rFonts w:ascii="Times New Roman" w:eastAsia="Times New Roman" w:hAnsi="Times New Roman" w:cs="Times New Roman"/>
          <w:sz w:val="24"/>
          <w:szCs w:val="24"/>
        </w:rPr>
      </w:pPr>
    </w:p>
    <w:p w14:paraId="2790B741"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r w:rsidRPr="002253E4">
        <w:rPr>
          <w:rFonts w:ascii="Times New Roman" w:eastAsia="Times New Roman" w:hAnsi="Times New Roman" w:cs="Times New Roman"/>
          <w:iCs/>
          <w:color w:val="000000"/>
          <w:spacing w:val="-2"/>
          <w:sz w:val="24"/>
          <w:szCs w:val="24"/>
        </w:rPr>
        <w:t xml:space="preserve">                                    </w:t>
      </w:r>
    </w:p>
    <w:p w14:paraId="75D2F7ED" w14:textId="77777777" w:rsidR="001F67D7" w:rsidRPr="002253E4" w:rsidRDefault="001F67D7" w:rsidP="001F67D7">
      <w:pPr>
        <w:shd w:val="clear" w:color="auto" w:fill="FFFFFF"/>
        <w:spacing w:after="0" w:line="240" w:lineRule="auto"/>
        <w:ind w:left="2074" w:right="538" w:hanging="1181"/>
        <w:jc w:val="center"/>
        <w:rPr>
          <w:rFonts w:ascii="Times New Roman" w:eastAsia="Times New Roman" w:hAnsi="Times New Roman" w:cs="Times New Roman"/>
          <w:iCs/>
          <w:color w:val="000000"/>
          <w:spacing w:val="-2"/>
          <w:sz w:val="24"/>
          <w:szCs w:val="24"/>
        </w:rPr>
      </w:pPr>
    </w:p>
    <w:p w14:paraId="397E2B98" w14:textId="77777777"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p>
    <w:p w14:paraId="385B40A8" w14:textId="002E2AED" w:rsidR="001F67D7" w:rsidRPr="002253E4" w:rsidRDefault="001F67D7" w:rsidP="001F67D7">
      <w:pPr>
        <w:shd w:val="clear" w:color="auto" w:fill="FFFFFF"/>
        <w:spacing w:after="0" w:line="240" w:lineRule="auto"/>
        <w:ind w:hanging="1181"/>
        <w:jc w:val="center"/>
        <w:rPr>
          <w:rFonts w:ascii="Times New Roman" w:eastAsia="Times New Roman" w:hAnsi="Times New Roman" w:cs="Times New Roman"/>
          <w:iCs/>
          <w:color w:val="000000"/>
          <w:spacing w:val="-2"/>
          <w:sz w:val="28"/>
          <w:szCs w:val="28"/>
        </w:rPr>
      </w:pPr>
      <w:r w:rsidRPr="002253E4">
        <w:rPr>
          <w:rFonts w:ascii="Times New Roman" w:eastAsia="Times New Roman" w:hAnsi="Times New Roman" w:cs="Times New Roman"/>
          <w:iCs/>
          <w:color w:val="000000"/>
          <w:spacing w:val="-2"/>
          <w:sz w:val="28"/>
          <w:szCs w:val="28"/>
        </w:rPr>
        <w:t xml:space="preserve">                                                                       © </w:t>
      </w:r>
      <w:r w:rsidR="00623DF3">
        <w:rPr>
          <w:rFonts w:ascii="Times New Roman" w:eastAsia="Times New Roman" w:hAnsi="Times New Roman" w:cs="Times New Roman"/>
          <w:iCs/>
          <w:color w:val="000000"/>
          <w:spacing w:val="-2"/>
          <w:sz w:val="28"/>
          <w:szCs w:val="28"/>
        </w:rPr>
        <w:t>Т</w:t>
      </w:r>
      <w:r w:rsidRPr="002253E4">
        <w:rPr>
          <w:rFonts w:ascii="Times New Roman" w:eastAsia="Times New Roman" w:hAnsi="Times New Roman" w:cs="Times New Roman"/>
          <w:iCs/>
          <w:color w:val="000000"/>
          <w:spacing w:val="-2"/>
          <w:sz w:val="28"/>
          <w:szCs w:val="28"/>
        </w:rPr>
        <w:t>.</w:t>
      </w:r>
      <w:r w:rsidR="00623DF3">
        <w:rPr>
          <w:rFonts w:ascii="Times New Roman" w:eastAsia="Times New Roman" w:hAnsi="Times New Roman" w:cs="Times New Roman"/>
          <w:iCs/>
          <w:color w:val="000000"/>
          <w:spacing w:val="-2"/>
          <w:sz w:val="28"/>
          <w:szCs w:val="28"/>
        </w:rPr>
        <w:t>Н</w:t>
      </w:r>
      <w:r w:rsidRPr="002253E4">
        <w:rPr>
          <w:rFonts w:ascii="Times New Roman" w:eastAsia="Times New Roman" w:hAnsi="Times New Roman" w:cs="Times New Roman"/>
          <w:iCs/>
          <w:color w:val="000000"/>
          <w:spacing w:val="-2"/>
          <w:sz w:val="28"/>
          <w:szCs w:val="28"/>
        </w:rPr>
        <w:t xml:space="preserve">. </w:t>
      </w:r>
      <w:r w:rsidR="00623DF3">
        <w:rPr>
          <w:rFonts w:ascii="Times New Roman" w:eastAsia="Times New Roman" w:hAnsi="Times New Roman" w:cs="Times New Roman"/>
          <w:iCs/>
          <w:color w:val="000000"/>
          <w:spacing w:val="-2"/>
          <w:sz w:val="28"/>
          <w:szCs w:val="28"/>
        </w:rPr>
        <w:t>Седаш</w:t>
      </w:r>
      <w:r w:rsidRPr="002253E4">
        <w:rPr>
          <w:rFonts w:ascii="Times New Roman" w:eastAsia="Times New Roman" w:hAnsi="Times New Roman" w:cs="Times New Roman"/>
          <w:iCs/>
          <w:color w:val="000000"/>
          <w:spacing w:val="-2"/>
          <w:sz w:val="28"/>
          <w:szCs w:val="28"/>
        </w:rPr>
        <w:t>, 20</w:t>
      </w:r>
      <w:r w:rsidR="00CF0830">
        <w:rPr>
          <w:rFonts w:ascii="Times New Roman" w:eastAsia="Times New Roman" w:hAnsi="Times New Roman" w:cs="Times New Roman"/>
          <w:iCs/>
          <w:color w:val="000000"/>
          <w:spacing w:val="-2"/>
          <w:sz w:val="28"/>
          <w:szCs w:val="28"/>
        </w:rPr>
        <w:t>22</w:t>
      </w:r>
    </w:p>
    <w:p w14:paraId="1FCC5017" w14:textId="0FA77ECD" w:rsidR="00652D2C" w:rsidRPr="002253E4" w:rsidRDefault="003F2288" w:rsidP="003F2288">
      <w:pPr>
        <w:jc w:val="center"/>
        <w:rPr>
          <w:rFonts w:ascii="Times New Roman" w:eastAsia="TimesNewRomanPS-BoldMT" w:hAnsi="Times New Roman" w:cs="Times New Roman"/>
          <w:b/>
          <w:bCs/>
          <w:sz w:val="28"/>
          <w:szCs w:val="28"/>
        </w:rPr>
      </w:pPr>
      <w:r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iCs/>
          <w:color w:val="000000"/>
          <w:spacing w:val="-2"/>
          <w:sz w:val="28"/>
          <w:szCs w:val="28"/>
        </w:rPr>
        <w:t xml:space="preserve">© </w:t>
      </w:r>
      <w:r w:rsidR="001F67D7" w:rsidRPr="002253E4">
        <w:rPr>
          <w:rFonts w:ascii="Times New Roman" w:eastAsia="Times New Roman" w:hAnsi="Times New Roman" w:cs="Times New Roman"/>
          <w:color w:val="000000"/>
          <w:sz w:val="28"/>
          <w:szCs w:val="28"/>
        </w:rPr>
        <w:t>Финансовый университет, 20</w:t>
      </w:r>
      <w:r w:rsidR="00CF0830">
        <w:rPr>
          <w:rFonts w:ascii="Times New Roman" w:eastAsia="Times New Roman" w:hAnsi="Times New Roman" w:cs="Times New Roman"/>
          <w:color w:val="000000"/>
          <w:sz w:val="28"/>
          <w:szCs w:val="28"/>
        </w:rPr>
        <w:t>22</w:t>
      </w:r>
      <w:r w:rsidR="00FD7D76" w:rsidRPr="002253E4">
        <w:br w:type="page"/>
      </w:r>
      <w:r w:rsidRPr="002253E4">
        <w:rPr>
          <w:rFonts w:ascii="Times New Roman" w:eastAsia="TimesNewRomanPS-BoldMT" w:hAnsi="Times New Roman" w:cs="Times New Roman"/>
          <w:b/>
          <w:bCs/>
          <w:sz w:val="28"/>
          <w:szCs w:val="28"/>
        </w:rPr>
        <w:lastRenderedPageBreak/>
        <w:t>Содержание</w:t>
      </w:r>
    </w:p>
    <w:sdt>
      <w:sdtPr>
        <w:rPr>
          <w:rFonts w:asciiTheme="minorHAnsi" w:eastAsiaTheme="minorEastAsia" w:hAnsiTheme="minorHAnsi" w:cstheme="minorBidi"/>
          <w:b w:val="0"/>
          <w:bCs w:val="0"/>
          <w:color w:val="auto"/>
          <w:sz w:val="22"/>
          <w:szCs w:val="22"/>
        </w:rPr>
        <w:id w:val="-1280642745"/>
        <w:docPartObj>
          <w:docPartGallery w:val="Table of Contents"/>
          <w:docPartUnique/>
        </w:docPartObj>
      </w:sdtPr>
      <w:sdtEndPr/>
      <w:sdtContent>
        <w:p w14:paraId="7C293AC6" w14:textId="77777777" w:rsidR="00391DE8" w:rsidRPr="002253E4" w:rsidRDefault="00391DE8">
          <w:pPr>
            <w:pStyle w:val="afa"/>
          </w:pPr>
        </w:p>
        <w:p w14:paraId="29CE34CC" w14:textId="2BABA41E" w:rsidR="00973401" w:rsidRPr="00973401" w:rsidRDefault="00391DE8" w:rsidP="00973401">
          <w:pPr>
            <w:pStyle w:val="13"/>
            <w:tabs>
              <w:tab w:val="left" w:pos="440"/>
              <w:tab w:val="right" w:leader="dot" w:pos="9628"/>
            </w:tabs>
            <w:spacing w:after="0" w:line="240" w:lineRule="auto"/>
            <w:jc w:val="both"/>
            <w:rPr>
              <w:rFonts w:ascii="Times New Roman" w:hAnsi="Times New Roman" w:cs="Times New Roman"/>
              <w:noProof/>
              <w:sz w:val="28"/>
              <w:szCs w:val="28"/>
            </w:rPr>
          </w:pPr>
          <w:r w:rsidRPr="00973401">
            <w:rPr>
              <w:rFonts w:ascii="Times New Roman" w:hAnsi="Times New Roman" w:cs="Times New Roman"/>
              <w:sz w:val="28"/>
              <w:szCs w:val="28"/>
            </w:rPr>
            <w:fldChar w:fldCharType="begin"/>
          </w:r>
          <w:r w:rsidRPr="00973401">
            <w:rPr>
              <w:rFonts w:ascii="Times New Roman" w:hAnsi="Times New Roman" w:cs="Times New Roman"/>
              <w:sz w:val="28"/>
              <w:szCs w:val="28"/>
            </w:rPr>
            <w:instrText xml:space="preserve"> TOC \o "1-3" \h \z \u </w:instrText>
          </w:r>
          <w:r w:rsidRPr="00973401">
            <w:rPr>
              <w:rFonts w:ascii="Times New Roman" w:hAnsi="Times New Roman" w:cs="Times New Roman"/>
              <w:sz w:val="28"/>
              <w:szCs w:val="28"/>
            </w:rPr>
            <w:fldChar w:fldCharType="separate"/>
          </w:r>
          <w:hyperlink w:anchor="_Toc116990230" w:history="1">
            <w:r w:rsidR="00973401" w:rsidRPr="00973401">
              <w:rPr>
                <w:rStyle w:val="aa"/>
                <w:rFonts w:ascii="Times New Roman" w:hAnsi="Times New Roman"/>
                <w:noProof/>
                <w:sz w:val="28"/>
                <w:szCs w:val="28"/>
              </w:rPr>
              <w:t>1.</w:t>
            </w:r>
            <w:r w:rsidR="00973401" w:rsidRPr="00973401">
              <w:rPr>
                <w:rFonts w:ascii="Times New Roman" w:hAnsi="Times New Roman" w:cs="Times New Roman"/>
                <w:noProof/>
                <w:sz w:val="28"/>
                <w:szCs w:val="28"/>
              </w:rPr>
              <w:tab/>
            </w:r>
            <w:r w:rsidR="00973401" w:rsidRPr="00973401">
              <w:rPr>
                <w:rStyle w:val="aa"/>
                <w:rFonts w:ascii="Times New Roman" w:hAnsi="Times New Roman"/>
                <w:noProof/>
                <w:sz w:val="28"/>
                <w:szCs w:val="28"/>
              </w:rPr>
              <w:t>Наименование дисциплины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_Toc116990230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w:t>
            </w:r>
            <w:r w:rsidR="00973401" w:rsidRPr="00973401">
              <w:rPr>
                <w:rFonts w:ascii="Times New Roman" w:hAnsi="Times New Roman" w:cs="Times New Roman"/>
                <w:noProof/>
                <w:webHidden/>
                <w:sz w:val="28"/>
                <w:szCs w:val="28"/>
              </w:rPr>
              <w:fldChar w:fldCharType="end"/>
            </w:r>
          </w:hyperlink>
        </w:p>
        <w:p w14:paraId="66CC4861" w14:textId="2E9287D3" w:rsidR="00973401" w:rsidRPr="00973401" w:rsidRDefault="003A2D3C" w:rsidP="0097340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6990231" w:history="1">
            <w:r w:rsidR="00973401" w:rsidRPr="00973401">
              <w:rPr>
                <w:rStyle w:val="aa"/>
                <w:rFonts w:ascii="Times New Roman" w:eastAsia="Times New Roman" w:hAnsi="Times New Roman"/>
                <w:bCs/>
                <w:noProof/>
                <w:kern w:val="32"/>
                <w:sz w:val="28"/>
                <w:szCs w:val="28"/>
              </w:rPr>
              <w:t>2.</w:t>
            </w:r>
            <w:r w:rsidR="00973401" w:rsidRPr="00973401">
              <w:rPr>
                <w:rFonts w:ascii="Times New Roman" w:hAnsi="Times New Roman" w:cs="Times New Roman"/>
                <w:noProof/>
                <w:sz w:val="28"/>
                <w:szCs w:val="28"/>
              </w:rPr>
              <w:tab/>
            </w:r>
            <w:r w:rsidR="00973401" w:rsidRPr="00973401">
              <w:rPr>
                <w:rStyle w:val="aa"/>
                <w:rFonts w:ascii="Times New Roman" w:eastAsia="Times New Roman" w:hAnsi="Times New Roman"/>
                <w:bCs/>
                <w:noProof/>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_Toc116990231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w:t>
            </w:r>
            <w:r w:rsidR="00973401" w:rsidRPr="00973401">
              <w:rPr>
                <w:rFonts w:ascii="Times New Roman" w:hAnsi="Times New Roman" w:cs="Times New Roman"/>
                <w:noProof/>
                <w:webHidden/>
                <w:sz w:val="28"/>
                <w:szCs w:val="28"/>
              </w:rPr>
              <w:fldChar w:fldCharType="end"/>
            </w:r>
          </w:hyperlink>
        </w:p>
        <w:p w14:paraId="46019C03" w14:textId="3569CB01" w:rsidR="00973401" w:rsidRPr="00973401" w:rsidRDefault="003A2D3C" w:rsidP="0097340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6990232" w:history="1">
            <w:r w:rsidR="00973401" w:rsidRPr="00973401">
              <w:rPr>
                <w:rStyle w:val="aa"/>
                <w:rFonts w:ascii="Times New Roman" w:hAnsi="Times New Roman"/>
                <w:noProof/>
                <w:sz w:val="28"/>
                <w:szCs w:val="28"/>
              </w:rPr>
              <w:t>3.</w:t>
            </w:r>
            <w:r w:rsidR="00973401" w:rsidRPr="00973401">
              <w:rPr>
                <w:rFonts w:ascii="Times New Roman" w:hAnsi="Times New Roman" w:cs="Times New Roman"/>
                <w:noProof/>
                <w:sz w:val="28"/>
                <w:szCs w:val="28"/>
              </w:rPr>
              <w:tab/>
            </w:r>
            <w:r w:rsidR="00973401" w:rsidRPr="00973401">
              <w:rPr>
                <w:rStyle w:val="aa"/>
                <w:rFonts w:ascii="Times New Roman" w:hAnsi="Times New Roman"/>
                <w:noProof/>
                <w:sz w:val="28"/>
                <w:szCs w:val="28"/>
              </w:rPr>
              <w:t>Место дисциплины в структуре образовательной программы.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_Toc116990232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5</w:t>
            </w:r>
            <w:r w:rsidR="00973401" w:rsidRPr="00973401">
              <w:rPr>
                <w:rFonts w:ascii="Times New Roman" w:hAnsi="Times New Roman" w:cs="Times New Roman"/>
                <w:noProof/>
                <w:webHidden/>
                <w:sz w:val="28"/>
                <w:szCs w:val="28"/>
              </w:rPr>
              <w:fldChar w:fldCharType="end"/>
            </w:r>
          </w:hyperlink>
        </w:p>
        <w:p w14:paraId="46CAF2B6" w14:textId="18B19EAC" w:rsidR="00973401" w:rsidRPr="00973401" w:rsidRDefault="003A2D3C" w:rsidP="00973401">
          <w:pPr>
            <w:pStyle w:val="13"/>
            <w:tabs>
              <w:tab w:val="left" w:pos="440"/>
              <w:tab w:val="right" w:leader="dot" w:pos="9628"/>
            </w:tabs>
            <w:spacing w:after="0" w:line="240" w:lineRule="auto"/>
            <w:jc w:val="both"/>
            <w:rPr>
              <w:rFonts w:ascii="Times New Roman" w:hAnsi="Times New Roman" w:cs="Times New Roman"/>
              <w:noProof/>
              <w:sz w:val="28"/>
              <w:szCs w:val="28"/>
            </w:rPr>
          </w:pPr>
          <w:hyperlink w:anchor="_Toc116990233" w:history="1">
            <w:r w:rsidR="00973401" w:rsidRPr="00973401">
              <w:rPr>
                <w:rStyle w:val="aa"/>
                <w:rFonts w:ascii="Times New Roman" w:hAnsi="Times New Roman"/>
                <w:noProof/>
                <w:sz w:val="28"/>
                <w:szCs w:val="28"/>
              </w:rPr>
              <w:t>4.</w:t>
            </w:r>
            <w:r w:rsidR="00973401" w:rsidRPr="00973401">
              <w:rPr>
                <w:rFonts w:ascii="Times New Roman" w:hAnsi="Times New Roman" w:cs="Times New Roman"/>
                <w:noProof/>
                <w:sz w:val="28"/>
                <w:szCs w:val="28"/>
              </w:rPr>
              <w:tab/>
            </w:r>
            <w:r w:rsidR="00973401" w:rsidRPr="00973401">
              <w:rPr>
                <w:rStyle w:val="aa"/>
                <w:rFonts w:ascii="Times New Roman" w:hAnsi="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_Toc116990233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5</w:t>
            </w:r>
            <w:r w:rsidR="00973401" w:rsidRPr="00973401">
              <w:rPr>
                <w:rFonts w:ascii="Times New Roman" w:hAnsi="Times New Roman" w:cs="Times New Roman"/>
                <w:noProof/>
                <w:webHidden/>
                <w:sz w:val="28"/>
                <w:szCs w:val="28"/>
              </w:rPr>
              <w:fldChar w:fldCharType="end"/>
            </w:r>
          </w:hyperlink>
        </w:p>
        <w:p w14:paraId="72CDFEDD" w14:textId="57F773E7"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4" w:history="1">
            <w:r w:rsidR="00973401" w:rsidRPr="00973401">
              <w:rPr>
                <w:rStyle w:val="aa"/>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_Toc116990234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5</w:t>
            </w:r>
            <w:r w:rsidR="00973401" w:rsidRPr="00973401">
              <w:rPr>
                <w:rFonts w:ascii="Times New Roman" w:hAnsi="Times New Roman" w:cs="Times New Roman"/>
                <w:noProof/>
                <w:webHidden/>
                <w:sz w:val="28"/>
                <w:szCs w:val="28"/>
              </w:rPr>
              <w:fldChar w:fldCharType="end"/>
            </w:r>
          </w:hyperlink>
        </w:p>
        <w:p w14:paraId="63B760D0" w14:textId="726C0BF7"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5" w:history="1">
            <w:r w:rsidR="00973401" w:rsidRPr="00973401">
              <w:rPr>
                <w:rStyle w:val="aa"/>
                <w:rFonts w:ascii="Times New Roman" w:hAnsi="Times New Roman"/>
                <w:noProof/>
                <w:sz w:val="28"/>
                <w:szCs w:val="28"/>
              </w:rPr>
              <w:t>5.1. Содержание дисциплины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_Toc116990235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5</w:t>
            </w:r>
            <w:r w:rsidR="00973401" w:rsidRPr="00973401">
              <w:rPr>
                <w:rFonts w:ascii="Times New Roman" w:hAnsi="Times New Roman" w:cs="Times New Roman"/>
                <w:noProof/>
                <w:webHidden/>
                <w:sz w:val="28"/>
                <w:szCs w:val="28"/>
              </w:rPr>
              <w:fldChar w:fldCharType="end"/>
            </w:r>
          </w:hyperlink>
        </w:p>
        <w:p w14:paraId="0D0A0792" w14:textId="5B307A2E"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6" w:history="1">
            <w:r w:rsidR="00973401" w:rsidRPr="00973401">
              <w:rPr>
                <w:rStyle w:val="aa"/>
                <w:rFonts w:ascii="Times New Roman" w:hAnsi="Times New Roman"/>
                <w:noProof/>
                <w:sz w:val="28"/>
                <w:szCs w:val="28"/>
              </w:rPr>
              <w:t>5.2. Учебно-тематический план</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_Toc116990236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10</w:t>
            </w:r>
            <w:r w:rsidR="00973401" w:rsidRPr="00973401">
              <w:rPr>
                <w:rFonts w:ascii="Times New Roman" w:hAnsi="Times New Roman" w:cs="Times New Roman"/>
                <w:noProof/>
                <w:webHidden/>
                <w:sz w:val="28"/>
                <w:szCs w:val="28"/>
              </w:rPr>
              <w:fldChar w:fldCharType="end"/>
            </w:r>
          </w:hyperlink>
        </w:p>
        <w:p w14:paraId="54D1371E" w14:textId="7E7A479B"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7" w:history="1">
            <w:r w:rsidR="00973401" w:rsidRPr="00973401">
              <w:rPr>
                <w:rStyle w:val="aa"/>
                <w:rFonts w:ascii="Times New Roman" w:hAnsi="Times New Roman"/>
                <w:noProof/>
                <w:sz w:val="28"/>
                <w:szCs w:val="28"/>
              </w:rPr>
              <w:t>5.3. Содержание семинаров, практических занятий</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_Toc116990237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11</w:t>
            </w:r>
            <w:r w:rsidR="00973401" w:rsidRPr="00973401">
              <w:rPr>
                <w:rFonts w:ascii="Times New Roman" w:hAnsi="Times New Roman" w:cs="Times New Roman"/>
                <w:noProof/>
                <w:webHidden/>
                <w:sz w:val="28"/>
                <w:szCs w:val="28"/>
              </w:rPr>
              <w:fldChar w:fldCharType="end"/>
            </w:r>
          </w:hyperlink>
        </w:p>
        <w:p w14:paraId="793C53E2" w14:textId="62D29075"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8" w:history="1">
            <w:r w:rsidR="00973401" w:rsidRPr="00973401">
              <w:rPr>
                <w:rStyle w:val="aa"/>
                <w:rFonts w:ascii="Times New Roman" w:hAnsi="Times New Roman"/>
                <w:noProof/>
                <w:sz w:val="28"/>
                <w:szCs w:val="28"/>
              </w:rPr>
              <w:t>6. Перечень учебно-методическое обеспечения для самостоятельной работы обучающихся по дисциплине.</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_Toc116990238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13</w:t>
            </w:r>
            <w:r w:rsidR="00973401" w:rsidRPr="00973401">
              <w:rPr>
                <w:rFonts w:ascii="Times New Roman" w:hAnsi="Times New Roman" w:cs="Times New Roman"/>
                <w:noProof/>
                <w:webHidden/>
                <w:sz w:val="28"/>
                <w:szCs w:val="28"/>
              </w:rPr>
              <w:fldChar w:fldCharType="end"/>
            </w:r>
          </w:hyperlink>
        </w:p>
        <w:p w14:paraId="1A6B0B13" w14:textId="6C540BE2"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39" w:history="1">
            <w:r w:rsidR="00973401" w:rsidRPr="00973401">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_Toc116990239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13</w:t>
            </w:r>
            <w:r w:rsidR="00973401" w:rsidRPr="00973401">
              <w:rPr>
                <w:rFonts w:ascii="Times New Roman" w:hAnsi="Times New Roman" w:cs="Times New Roman"/>
                <w:noProof/>
                <w:webHidden/>
                <w:sz w:val="28"/>
                <w:szCs w:val="28"/>
              </w:rPr>
              <w:fldChar w:fldCharType="end"/>
            </w:r>
          </w:hyperlink>
        </w:p>
        <w:p w14:paraId="1794A90D" w14:textId="4631396F" w:rsidR="00973401" w:rsidRPr="00973401" w:rsidRDefault="003A2D3C" w:rsidP="00973401">
          <w:pPr>
            <w:pStyle w:val="13"/>
            <w:tabs>
              <w:tab w:val="left" w:pos="660"/>
              <w:tab w:val="right" w:leader="dot" w:pos="9628"/>
            </w:tabs>
            <w:spacing w:after="0" w:line="240" w:lineRule="auto"/>
            <w:jc w:val="both"/>
            <w:rPr>
              <w:rFonts w:ascii="Times New Roman" w:hAnsi="Times New Roman" w:cs="Times New Roman"/>
              <w:noProof/>
              <w:sz w:val="28"/>
              <w:szCs w:val="28"/>
            </w:rPr>
          </w:pPr>
          <w:hyperlink w:anchor="_Toc116990240" w:history="1">
            <w:r w:rsidR="00973401" w:rsidRPr="00973401">
              <w:rPr>
                <w:rStyle w:val="aa"/>
                <w:rFonts w:ascii="Times New Roman" w:hAnsi="Times New Roman"/>
                <w:noProof/>
                <w:sz w:val="28"/>
                <w:szCs w:val="28"/>
              </w:rPr>
              <w:t>6.2.</w:t>
            </w:r>
            <w:r w:rsidR="00973401" w:rsidRPr="00973401">
              <w:rPr>
                <w:rFonts w:ascii="Times New Roman" w:hAnsi="Times New Roman" w:cs="Times New Roman"/>
                <w:noProof/>
                <w:sz w:val="28"/>
                <w:szCs w:val="28"/>
              </w:rPr>
              <w:tab/>
            </w:r>
            <w:r w:rsidR="00973401" w:rsidRPr="00973401">
              <w:rPr>
                <w:rStyle w:val="aa"/>
                <w:rFonts w:ascii="Times New Roman" w:hAnsi="Times New Roman"/>
                <w:noProof/>
                <w:sz w:val="28"/>
                <w:szCs w:val="28"/>
              </w:rPr>
              <w:t>Перечень вопросов, заданий, тем для подготовки к текущему контролю</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_Toc116990240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15</w:t>
            </w:r>
            <w:r w:rsidR="00973401" w:rsidRPr="00973401">
              <w:rPr>
                <w:rFonts w:ascii="Times New Roman" w:hAnsi="Times New Roman" w:cs="Times New Roman"/>
                <w:noProof/>
                <w:webHidden/>
                <w:sz w:val="28"/>
                <w:szCs w:val="28"/>
              </w:rPr>
              <w:fldChar w:fldCharType="end"/>
            </w:r>
          </w:hyperlink>
        </w:p>
        <w:p w14:paraId="3D2626B3" w14:textId="281CD188"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1" w:history="1">
            <w:r w:rsidR="00973401" w:rsidRPr="00973401">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_Toc116990241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20</w:t>
            </w:r>
            <w:r w:rsidR="00973401" w:rsidRPr="00973401">
              <w:rPr>
                <w:rFonts w:ascii="Times New Roman" w:hAnsi="Times New Roman" w:cs="Times New Roman"/>
                <w:noProof/>
                <w:webHidden/>
                <w:sz w:val="28"/>
                <w:szCs w:val="28"/>
              </w:rPr>
              <w:fldChar w:fldCharType="end"/>
            </w:r>
          </w:hyperlink>
        </w:p>
        <w:p w14:paraId="7BA765BC" w14:textId="496647CB"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2" w:history="1">
            <w:r w:rsidR="00973401" w:rsidRPr="00973401">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_Toc116990242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32</w:t>
            </w:r>
            <w:r w:rsidR="00973401" w:rsidRPr="00973401">
              <w:rPr>
                <w:rFonts w:ascii="Times New Roman" w:hAnsi="Times New Roman" w:cs="Times New Roman"/>
                <w:noProof/>
                <w:webHidden/>
                <w:sz w:val="28"/>
                <w:szCs w:val="28"/>
              </w:rPr>
              <w:fldChar w:fldCharType="end"/>
            </w:r>
          </w:hyperlink>
        </w:p>
        <w:p w14:paraId="5FF6CCCA" w14:textId="652FCAE5"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3" w:history="1">
            <w:r w:rsidR="00973401" w:rsidRPr="00973401">
              <w:rPr>
                <w:rStyle w:val="aa"/>
                <w:rFonts w:ascii="Times New Roman" w:hAnsi="Times New Roman"/>
                <w:noProof/>
                <w:sz w:val="28"/>
                <w:szCs w:val="28"/>
              </w:rPr>
              <w:t>10. Методические указания для обучающихся по освоению дисциплины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_Toc116990243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35</w:t>
            </w:r>
            <w:r w:rsidR="00973401" w:rsidRPr="00973401">
              <w:rPr>
                <w:rFonts w:ascii="Times New Roman" w:hAnsi="Times New Roman" w:cs="Times New Roman"/>
                <w:noProof/>
                <w:webHidden/>
                <w:sz w:val="28"/>
                <w:szCs w:val="28"/>
              </w:rPr>
              <w:fldChar w:fldCharType="end"/>
            </w:r>
          </w:hyperlink>
        </w:p>
        <w:p w14:paraId="1A1B4604" w14:textId="41E0663F"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4" w:history="1">
            <w:r w:rsidR="00973401" w:rsidRPr="00973401">
              <w:rPr>
                <w:rStyle w:val="aa"/>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_Toc116990244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38</w:t>
            </w:r>
            <w:r w:rsidR="00973401" w:rsidRPr="00973401">
              <w:rPr>
                <w:rFonts w:ascii="Times New Roman" w:hAnsi="Times New Roman" w:cs="Times New Roman"/>
                <w:noProof/>
                <w:webHidden/>
                <w:sz w:val="28"/>
                <w:szCs w:val="28"/>
              </w:rPr>
              <w:fldChar w:fldCharType="end"/>
            </w:r>
          </w:hyperlink>
        </w:p>
        <w:p w14:paraId="2359B8C2" w14:textId="77C03E6A"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5" w:history="1">
            <w:r w:rsidR="00973401" w:rsidRPr="00973401">
              <w:rPr>
                <w:rStyle w:val="aa"/>
                <w:rFonts w:ascii="Times New Roman" w:eastAsia="Times New Roman" w:hAnsi="Times New Roman"/>
                <w:bCs/>
                <w:noProof/>
                <w:kern w:val="32"/>
                <w:sz w:val="28"/>
                <w:szCs w:val="28"/>
              </w:rPr>
              <w:t>11. 1. Комплект лицензионного программного обеспечения:</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_Toc116990245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38</w:t>
            </w:r>
            <w:r w:rsidR="00973401" w:rsidRPr="00973401">
              <w:rPr>
                <w:rFonts w:ascii="Times New Roman" w:hAnsi="Times New Roman" w:cs="Times New Roman"/>
                <w:noProof/>
                <w:webHidden/>
                <w:sz w:val="28"/>
                <w:szCs w:val="28"/>
              </w:rPr>
              <w:fldChar w:fldCharType="end"/>
            </w:r>
          </w:hyperlink>
        </w:p>
        <w:p w14:paraId="4411B1E2" w14:textId="3A6EC838"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6" w:history="1">
            <w:r w:rsidR="00973401" w:rsidRPr="00973401">
              <w:rPr>
                <w:rStyle w:val="aa"/>
                <w:rFonts w:ascii="Times New Roman" w:eastAsia="Times New Roman" w:hAnsi="Times New Roman"/>
                <w:bCs/>
                <w:noProof/>
                <w:kern w:val="32"/>
                <w:sz w:val="28"/>
                <w:szCs w:val="28"/>
              </w:rPr>
              <w:t>11.2. Современные профессиональные базы данных и информационные справочные системы</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_Toc116990246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38</w:t>
            </w:r>
            <w:r w:rsidR="00973401" w:rsidRPr="00973401">
              <w:rPr>
                <w:rFonts w:ascii="Times New Roman" w:hAnsi="Times New Roman" w:cs="Times New Roman"/>
                <w:noProof/>
                <w:webHidden/>
                <w:sz w:val="28"/>
                <w:szCs w:val="28"/>
              </w:rPr>
              <w:fldChar w:fldCharType="end"/>
            </w:r>
          </w:hyperlink>
        </w:p>
        <w:p w14:paraId="75E208E9" w14:textId="0F4B81C7"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7" w:history="1">
            <w:r w:rsidR="00973401" w:rsidRPr="00973401">
              <w:rPr>
                <w:rStyle w:val="aa"/>
                <w:rFonts w:ascii="Times New Roman" w:eastAsia="Times New Roman" w:hAnsi="Times New Roman"/>
                <w:bCs/>
                <w:noProof/>
                <w:kern w:val="32"/>
                <w:sz w:val="28"/>
                <w:szCs w:val="28"/>
              </w:rPr>
              <w:t>11.3. Сертифицированные программные и аппаратные средства защиты информации</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_Toc116990247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39</w:t>
            </w:r>
            <w:r w:rsidR="00973401" w:rsidRPr="00973401">
              <w:rPr>
                <w:rFonts w:ascii="Times New Roman" w:hAnsi="Times New Roman" w:cs="Times New Roman"/>
                <w:noProof/>
                <w:webHidden/>
                <w:sz w:val="28"/>
                <w:szCs w:val="28"/>
              </w:rPr>
              <w:fldChar w:fldCharType="end"/>
            </w:r>
          </w:hyperlink>
        </w:p>
        <w:p w14:paraId="7B7CBC5D" w14:textId="30AA4265"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8" w:history="1">
            <w:r w:rsidR="00973401" w:rsidRPr="00973401">
              <w:rPr>
                <w:rStyle w:val="aa"/>
                <w:rFonts w:ascii="Times New Roman" w:hAnsi="Times New Roman"/>
                <w:noProof/>
                <w:sz w:val="28"/>
                <w:szCs w:val="28"/>
              </w:rPr>
              <w:t>Сертифицированные программные и аппаратные средства защиты информации не используются</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_Toc116990248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39</w:t>
            </w:r>
            <w:r w:rsidR="00973401" w:rsidRPr="00973401">
              <w:rPr>
                <w:rFonts w:ascii="Times New Roman" w:hAnsi="Times New Roman" w:cs="Times New Roman"/>
                <w:noProof/>
                <w:webHidden/>
                <w:sz w:val="28"/>
                <w:szCs w:val="28"/>
              </w:rPr>
              <w:fldChar w:fldCharType="end"/>
            </w:r>
          </w:hyperlink>
        </w:p>
        <w:p w14:paraId="7B534760" w14:textId="4A39FFD4" w:rsidR="00973401" w:rsidRPr="00973401" w:rsidRDefault="003A2D3C" w:rsidP="00973401">
          <w:pPr>
            <w:pStyle w:val="13"/>
            <w:tabs>
              <w:tab w:val="right" w:leader="dot" w:pos="9628"/>
            </w:tabs>
            <w:spacing w:after="0" w:line="240" w:lineRule="auto"/>
            <w:jc w:val="both"/>
            <w:rPr>
              <w:rFonts w:ascii="Times New Roman" w:hAnsi="Times New Roman" w:cs="Times New Roman"/>
              <w:noProof/>
              <w:sz w:val="28"/>
              <w:szCs w:val="28"/>
            </w:rPr>
          </w:pPr>
          <w:hyperlink w:anchor="_Toc116990249" w:history="1">
            <w:r w:rsidR="00973401" w:rsidRPr="00973401">
              <w:rPr>
                <w:rStyle w:val="aa"/>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973401" w:rsidRPr="00973401">
              <w:rPr>
                <w:rFonts w:ascii="Times New Roman" w:hAnsi="Times New Roman" w:cs="Times New Roman"/>
                <w:noProof/>
                <w:webHidden/>
                <w:sz w:val="28"/>
                <w:szCs w:val="28"/>
              </w:rPr>
              <w:tab/>
            </w:r>
            <w:r w:rsidR="00973401" w:rsidRPr="00973401">
              <w:rPr>
                <w:rFonts w:ascii="Times New Roman" w:hAnsi="Times New Roman" w:cs="Times New Roman"/>
                <w:noProof/>
                <w:webHidden/>
                <w:sz w:val="28"/>
                <w:szCs w:val="28"/>
              </w:rPr>
              <w:fldChar w:fldCharType="begin"/>
            </w:r>
            <w:r w:rsidR="00973401" w:rsidRPr="00973401">
              <w:rPr>
                <w:rFonts w:ascii="Times New Roman" w:hAnsi="Times New Roman" w:cs="Times New Roman"/>
                <w:noProof/>
                <w:webHidden/>
                <w:sz w:val="28"/>
                <w:szCs w:val="28"/>
              </w:rPr>
              <w:instrText xml:space="preserve"> PAGEREF _Toc116990249 \h </w:instrText>
            </w:r>
            <w:r w:rsidR="00973401" w:rsidRPr="00973401">
              <w:rPr>
                <w:rFonts w:ascii="Times New Roman" w:hAnsi="Times New Roman" w:cs="Times New Roman"/>
                <w:noProof/>
                <w:webHidden/>
                <w:sz w:val="28"/>
                <w:szCs w:val="28"/>
              </w:rPr>
            </w:r>
            <w:r w:rsidR="00973401" w:rsidRPr="00973401">
              <w:rPr>
                <w:rFonts w:ascii="Times New Roman" w:hAnsi="Times New Roman" w:cs="Times New Roman"/>
                <w:noProof/>
                <w:webHidden/>
                <w:sz w:val="28"/>
                <w:szCs w:val="28"/>
              </w:rPr>
              <w:fldChar w:fldCharType="separate"/>
            </w:r>
            <w:r w:rsidR="008A0403">
              <w:rPr>
                <w:rFonts w:ascii="Times New Roman" w:hAnsi="Times New Roman" w:cs="Times New Roman"/>
                <w:noProof/>
                <w:webHidden/>
                <w:sz w:val="28"/>
                <w:szCs w:val="28"/>
              </w:rPr>
              <w:t>39</w:t>
            </w:r>
            <w:r w:rsidR="00973401" w:rsidRPr="00973401">
              <w:rPr>
                <w:rFonts w:ascii="Times New Roman" w:hAnsi="Times New Roman" w:cs="Times New Roman"/>
                <w:noProof/>
                <w:webHidden/>
                <w:sz w:val="28"/>
                <w:szCs w:val="28"/>
              </w:rPr>
              <w:fldChar w:fldCharType="end"/>
            </w:r>
          </w:hyperlink>
        </w:p>
        <w:p w14:paraId="73C37469" w14:textId="043614F2" w:rsidR="00391DE8" w:rsidRPr="002253E4" w:rsidRDefault="00391DE8" w:rsidP="00973401">
          <w:pPr>
            <w:spacing w:after="0" w:line="240" w:lineRule="auto"/>
            <w:jc w:val="both"/>
          </w:pPr>
          <w:r w:rsidRPr="00973401">
            <w:rPr>
              <w:rFonts w:ascii="Times New Roman" w:hAnsi="Times New Roman" w:cs="Times New Roman"/>
              <w:bCs/>
              <w:sz w:val="28"/>
              <w:szCs w:val="28"/>
            </w:rPr>
            <w:fldChar w:fldCharType="end"/>
          </w:r>
        </w:p>
      </w:sdtContent>
    </w:sdt>
    <w:p w14:paraId="2C55CBD1" w14:textId="77777777" w:rsidR="00652D2C" w:rsidRPr="002253E4" w:rsidRDefault="00652D2C" w:rsidP="00483349">
      <w:pPr>
        <w:pStyle w:val="40"/>
        <w:keepNext/>
        <w:keepLines/>
        <w:shd w:val="clear" w:color="auto" w:fill="auto"/>
        <w:spacing w:after="0" w:line="240" w:lineRule="auto"/>
        <w:jc w:val="both"/>
        <w:rPr>
          <w:rFonts w:ascii="Times New Roman" w:hAnsi="Times New Roman" w:cs="Times New Roman"/>
          <w:b w:val="0"/>
          <w:sz w:val="28"/>
          <w:szCs w:val="28"/>
        </w:rPr>
      </w:pPr>
    </w:p>
    <w:p w14:paraId="7278EB83" w14:textId="77777777" w:rsidR="00652D2C" w:rsidRPr="002253E4" w:rsidRDefault="00652D2C">
      <w:r w:rsidRPr="002253E4">
        <w:br w:type="page"/>
      </w:r>
    </w:p>
    <w:p w14:paraId="23EFF195" w14:textId="77777777" w:rsidR="00236484" w:rsidRPr="002253E4" w:rsidRDefault="009943DA" w:rsidP="00E059E0">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1" w:name="_Toc116990230"/>
      <w:r w:rsidRPr="002253E4">
        <w:rPr>
          <w:rFonts w:ascii="Times New Roman" w:hAnsi="Times New Roman"/>
          <w:sz w:val="28"/>
          <w:szCs w:val="28"/>
        </w:rPr>
        <w:lastRenderedPageBreak/>
        <w:t>Наименование дисциплины</w:t>
      </w:r>
      <w:bookmarkEnd w:id="1"/>
      <w:r w:rsidRPr="002253E4">
        <w:rPr>
          <w:rFonts w:ascii="Times New Roman" w:hAnsi="Times New Roman"/>
          <w:sz w:val="28"/>
          <w:szCs w:val="28"/>
        </w:rPr>
        <w:t xml:space="preserve"> </w:t>
      </w:r>
    </w:p>
    <w:p w14:paraId="4713B7AC" w14:textId="77777777" w:rsidR="009943DA" w:rsidRPr="002253E4" w:rsidRDefault="009943DA" w:rsidP="000A7880">
      <w:pPr>
        <w:tabs>
          <w:tab w:val="left" w:pos="993"/>
        </w:tabs>
        <w:spacing w:after="0" w:line="360" w:lineRule="auto"/>
        <w:ind w:firstLine="709"/>
        <w:jc w:val="both"/>
        <w:rPr>
          <w:rFonts w:ascii="Times New Roman" w:hAnsi="Times New Roman" w:cs="Times New Roman"/>
          <w:b/>
          <w:color w:val="FF0000"/>
          <w:sz w:val="28"/>
          <w:szCs w:val="28"/>
        </w:rPr>
      </w:pPr>
      <w:r w:rsidRPr="002253E4">
        <w:rPr>
          <w:rFonts w:ascii="Times New Roman" w:hAnsi="Times New Roman" w:cs="Times New Roman"/>
          <w:sz w:val="28"/>
          <w:szCs w:val="28"/>
        </w:rPr>
        <w:t xml:space="preserve"> </w:t>
      </w:r>
      <w:r w:rsidR="000A7880" w:rsidRPr="00240D72">
        <w:rPr>
          <w:rFonts w:ascii="Times New Roman" w:eastAsia="Times New Roman" w:hAnsi="Times New Roman" w:cs="Times New Roman"/>
          <w:sz w:val="28"/>
          <w:szCs w:val="28"/>
        </w:rPr>
        <w:t>Управление инвестиционным портфелем компании (на английском языке)</w:t>
      </w:r>
    </w:p>
    <w:p w14:paraId="5A7A1374" w14:textId="77777777" w:rsidR="00623DF3" w:rsidRDefault="00623DF3" w:rsidP="00E059E0">
      <w:pPr>
        <w:pStyle w:val="a7"/>
        <w:numPr>
          <w:ilvl w:val="0"/>
          <w:numId w:val="6"/>
        </w:numPr>
        <w:tabs>
          <w:tab w:val="left" w:pos="540"/>
          <w:tab w:val="left" w:pos="993"/>
        </w:tabs>
        <w:spacing w:after="0" w:line="360" w:lineRule="auto"/>
        <w:ind w:left="0" w:firstLine="709"/>
        <w:jc w:val="both"/>
        <w:outlineLvl w:val="0"/>
        <w:rPr>
          <w:rFonts w:ascii="Times New Roman" w:eastAsia="Times New Roman" w:hAnsi="Times New Roman" w:cs="Times New Roman"/>
          <w:b/>
          <w:bCs/>
          <w:kern w:val="32"/>
          <w:sz w:val="28"/>
          <w:szCs w:val="28"/>
        </w:rPr>
      </w:pPr>
      <w:bookmarkStart w:id="2" w:name="_Toc116990231"/>
      <w:r w:rsidRPr="00E866C9">
        <w:rPr>
          <w:rFonts w:ascii="Times New Roman" w:eastAsia="Times New Roman" w:hAnsi="Times New Roman" w:cs="Times New Roman"/>
          <w:b/>
          <w:bCs/>
          <w:kern w:val="32"/>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Style w:val="a6"/>
        <w:tblW w:w="10093" w:type="dxa"/>
        <w:tblInd w:w="108" w:type="dxa"/>
        <w:tblLayout w:type="fixed"/>
        <w:tblLook w:val="04A0" w:firstRow="1" w:lastRow="0" w:firstColumn="1" w:lastColumn="0" w:noHBand="0" w:noVBand="1"/>
      </w:tblPr>
      <w:tblGrid>
        <w:gridCol w:w="1021"/>
        <w:gridCol w:w="1985"/>
        <w:gridCol w:w="2410"/>
        <w:gridCol w:w="4677"/>
      </w:tblGrid>
      <w:tr w:rsidR="000A7880" w:rsidRPr="001D70F4" w14:paraId="3FF0C3AB" w14:textId="77777777" w:rsidTr="003463D4">
        <w:tc>
          <w:tcPr>
            <w:tcW w:w="1021" w:type="dxa"/>
          </w:tcPr>
          <w:p w14:paraId="18493E68" w14:textId="77777777" w:rsidR="000A7880" w:rsidRPr="001D70F4" w:rsidRDefault="000A7880" w:rsidP="00E21C3E">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Код компетенции</w:t>
            </w:r>
          </w:p>
        </w:tc>
        <w:tc>
          <w:tcPr>
            <w:tcW w:w="1985" w:type="dxa"/>
          </w:tcPr>
          <w:p w14:paraId="4CEBD986" w14:textId="77777777" w:rsidR="000A7880" w:rsidRPr="001D70F4" w:rsidRDefault="000A7880" w:rsidP="00E21C3E">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Наименование компетенции</w:t>
            </w:r>
          </w:p>
        </w:tc>
        <w:tc>
          <w:tcPr>
            <w:tcW w:w="2410" w:type="dxa"/>
          </w:tcPr>
          <w:p w14:paraId="0F04B6EF" w14:textId="4E0E4ED5" w:rsidR="000A7880" w:rsidRPr="001D70F4" w:rsidRDefault="000A7880" w:rsidP="00E21C3E">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Индикаторы достижения компетенции</w:t>
            </w:r>
          </w:p>
        </w:tc>
        <w:tc>
          <w:tcPr>
            <w:tcW w:w="4677" w:type="dxa"/>
          </w:tcPr>
          <w:p w14:paraId="42EAACB7" w14:textId="793ABBD4" w:rsidR="000A7880" w:rsidRPr="001D70F4" w:rsidRDefault="000A7880" w:rsidP="00E21C3E">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w:t>
            </w:r>
            <w:r w:rsidR="00E21C3E">
              <w:rPr>
                <w:rFonts w:ascii="Times New Roman" w:hAnsi="Times New Roman" w:cs="Times New Roman"/>
                <w:sz w:val="24"/>
                <w:szCs w:val="24"/>
              </w:rPr>
              <w:t>у</w:t>
            </w:r>
            <w:r w:rsidRPr="001D70F4">
              <w:rPr>
                <w:rFonts w:ascii="Times New Roman" w:hAnsi="Times New Roman" w:cs="Times New Roman"/>
                <w:sz w:val="24"/>
                <w:szCs w:val="24"/>
              </w:rPr>
              <w:t>мения и знания), соотнесенные с индикаторами достижения компетенции</w:t>
            </w:r>
          </w:p>
        </w:tc>
      </w:tr>
      <w:tr w:rsidR="00D42F8E" w:rsidRPr="001D70F4" w14:paraId="3BB2CA4F" w14:textId="77777777" w:rsidTr="003463D4">
        <w:tc>
          <w:tcPr>
            <w:tcW w:w="1021" w:type="dxa"/>
            <w:vMerge w:val="restart"/>
          </w:tcPr>
          <w:p w14:paraId="128F5323" w14:textId="77777777" w:rsidR="00D42F8E" w:rsidRPr="001D70F4" w:rsidRDefault="00D42F8E" w:rsidP="000F71D6">
            <w:pPr>
              <w:rPr>
                <w:rFonts w:ascii="Times New Roman" w:hAnsi="Times New Roman" w:cs="Times New Roman"/>
                <w:sz w:val="24"/>
                <w:szCs w:val="24"/>
              </w:rPr>
            </w:pPr>
          </w:p>
          <w:p w14:paraId="1F751B4A" w14:textId="77777777" w:rsidR="00D42F8E" w:rsidRPr="001D70F4" w:rsidRDefault="00D42F8E" w:rsidP="005B5836">
            <w:pPr>
              <w:rPr>
                <w:rFonts w:ascii="Times New Roman" w:hAnsi="Times New Roman" w:cs="Times New Roman"/>
                <w:sz w:val="24"/>
                <w:szCs w:val="24"/>
              </w:rPr>
            </w:pPr>
            <w:r w:rsidRPr="001D70F4">
              <w:rPr>
                <w:rFonts w:ascii="Times New Roman" w:hAnsi="Times New Roman" w:cs="Times New Roman"/>
                <w:sz w:val="24"/>
                <w:szCs w:val="24"/>
              </w:rPr>
              <w:t>ПК</w:t>
            </w:r>
            <w:r>
              <w:rPr>
                <w:rFonts w:ascii="Times New Roman" w:hAnsi="Times New Roman" w:cs="Times New Roman"/>
                <w:sz w:val="24"/>
                <w:szCs w:val="24"/>
              </w:rPr>
              <w:t>П</w:t>
            </w:r>
            <w:r w:rsidRPr="001D70F4">
              <w:rPr>
                <w:rFonts w:ascii="Times New Roman" w:hAnsi="Times New Roman" w:cs="Times New Roman"/>
                <w:sz w:val="24"/>
                <w:szCs w:val="24"/>
              </w:rPr>
              <w:t>-</w:t>
            </w:r>
            <w:r w:rsidR="005B5836">
              <w:rPr>
                <w:rFonts w:ascii="Times New Roman" w:hAnsi="Times New Roman" w:cs="Times New Roman"/>
                <w:sz w:val="24"/>
                <w:szCs w:val="24"/>
              </w:rPr>
              <w:t>4</w:t>
            </w:r>
          </w:p>
        </w:tc>
        <w:tc>
          <w:tcPr>
            <w:tcW w:w="1985" w:type="dxa"/>
            <w:vMerge w:val="restart"/>
          </w:tcPr>
          <w:p w14:paraId="6AA4BAD9" w14:textId="77777777" w:rsidR="005B5836" w:rsidRDefault="005B5836" w:rsidP="000F71D6">
            <w:pPr>
              <w:rPr>
                <w:rFonts w:ascii="Times New Roman" w:hAnsi="Times New Roman" w:cs="Times New Roman"/>
                <w:sz w:val="24"/>
                <w:szCs w:val="24"/>
              </w:rPr>
            </w:pPr>
            <w:r w:rsidRPr="00074E3F">
              <w:rPr>
                <w:rFonts w:ascii="Times New Roman" w:hAnsi="Times New Roman" w:cs="Times New Roman"/>
                <w:sz w:val="24"/>
                <w:szCs w:val="24"/>
              </w:rPr>
              <w:t xml:space="preserve">способность моделировать сценарии развития бизнеса для применения обоснованных инвестиционных и финансовых решений </w:t>
            </w:r>
          </w:p>
          <w:p w14:paraId="4CA11649" w14:textId="77777777" w:rsidR="00D42F8E" w:rsidRDefault="00D42F8E" w:rsidP="000F71D6">
            <w:pPr>
              <w:rPr>
                <w:rFonts w:ascii="Times New Roman" w:hAnsi="Times New Roman" w:cs="Times New Roman"/>
                <w:sz w:val="24"/>
                <w:szCs w:val="24"/>
              </w:rPr>
            </w:pPr>
          </w:p>
          <w:p w14:paraId="5AE0C73C" w14:textId="77777777" w:rsidR="00D42F8E" w:rsidRDefault="00D42F8E" w:rsidP="000F71D6">
            <w:pPr>
              <w:rPr>
                <w:rFonts w:ascii="Times New Roman" w:hAnsi="Times New Roman" w:cs="Times New Roman"/>
                <w:sz w:val="24"/>
                <w:szCs w:val="24"/>
              </w:rPr>
            </w:pPr>
          </w:p>
          <w:p w14:paraId="7C482508" w14:textId="77777777" w:rsidR="00D42F8E" w:rsidRPr="001D70F4" w:rsidRDefault="00D42F8E" w:rsidP="000F71D6">
            <w:pPr>
              <w:rPr>
                <w:rFonts w:ascii="Times New Roman" w:hAnsi="Times New Roman" w:cs="Times New Roman"/>
                <w:sz w:val="24"/>
                <w:szCs w:val="24"/>
              </w:rPr>
            </w:pPr>
          </w:p>
        </w:tc>
        <w:tc>
          <w:tcPr>
            <w:tcW w:w="2410" w:type="dxa"/>
          </w:tcPr>
          <w:p w14:paraId="76C194BF" w14:textId="77777777" w:rsidR="007F4255" w:rsidRPr="00A47C9A" w:rsidRDefault="0027757E" w:rsidP="00E059E0">
            <w:pPr>
              <w:pStyle w:val="Style2"/>
              <w:numPr>
                <w:ilvl w:val="0"/>
                <w:numId w:val="13"/>
              </w:numPr>
              <w:tabs>
                <w:tab w:val="left" w:pos="290"/>
              </w:tabs>
              <w:spacing w:line="240" w:lineRule="auto"/>
              <w:ind w:left="0" w:firstLine="0"/>
              <w:jc w:val="left"/>
            </w:pPr>
            <w:r w:rsidRPr="004835F8">
              <w:rPr>
                <w:rFonts w:eastAsiaTheme="minorEastAsia"/>
                <w:color w:val="000000"/>
              </w:rPr>
              <w:t xml:space="preserve">Использует результаты анализа </w:t>
            </w:r>
            <w:r w:rsidRPr="00521DC6">
              <w:rPr>
                <w:rFonts w:eastAsiaTheme="minorEastAsia"/>
              </w:rPr>
              <w:t xml:space="preserve">финансовой информации организации при разработке </w:t>
            </w:r>
            <w:r w:rsidRPr="004835F8">
              <w:rPr>
                <w:rFonts w:eastAsia="Calibri"/>
              </w:rPr>
              <w:t>инвестиционных и финансовых решений.</w:t>
            </w:r>
          </w:p>
        </w:tc>
        <w:tc>
          <w:tcPr>
            <w:tcW w:w="4677" w:type="dxa"/>
          </w:tcPr>
          <w:p w14:paraId="7B745281" w14:textId="77777777" w:rsidR="00BE2CE9" w:rsidRDefault="00BE2CE9" w:rsidP="00BE2CE9">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388E0717" w14:textId="77777777" w:rsidR="00D42F8E" w:rsidRPr="001D70F4" w:rsidRDefault="00BE2CE9" w:rsidP="00BE2CE9">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Уметь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 xml:space="preserve">при формировании портфеля </w:t>
            </w:r>
          </w:p>
        </w:tc>
      </w:tr>
      <w:tr w:rsidR="00D42F8E" w:rsidRPr="00437E5F" w14:paraId="422B9190" w14:textId="77777777" w:rsidTr="003463D4">
        <w:tc>
          <w:tcPr>
            <w:tcW w:w="1021" w:type="dxa"/>
            <w:vMerge/>
          </w:tcPr>
          <w:p w14:paraId="55080114" w14:textId="77777777" w:rsidR="00D42F8E" w:rsidRPr="001D70F4" w:rsidRDefault="00D42F8E" w:rsidP="000F71D6">
            <w:pPr>
              <w:rPr>
                <w:rFonts w:ascii="Times New Roman" w:hAnsi="Times New Roman" w:cs="Times New Roman"/>
                <w:sz w:val="24"/>
                <w:szCs w:val="24"/>
              </w:rPr>
            </w:pPr>
          </w:p>
        </w:tc>
        <w:tc>
          <w:tcPr>
            <w:tcW w:w="1985" w:type="dxa"/>
            <w:vMerge/>
          </w:tcPr>
          <w:p w14:paraId="2F1E47F0" w14:textId="77777777" w:rsidR="00D42F8E" w:rsidRPr="001D70F4" w:rsidRDefault="00D42F8E" w:rsidP="000F71D6">
            <w:pPr>
              <w:rPr>
                <w:rFonts w:ascii="Times New Roman" w:hAnsi="Times New Roman" w:cs="Times New Roman"/>
                <w:sz w:val="24"/>
                <w:szCs w:val="24"/>
              </w:rPr>
            </w:pPr>
          </w:p>
        </w:tc>
        <w:tc>
          <w:tcPr>
            <w:tcW w:w="2410" w:type="dxa"/>
          </w:tcPr>
          <w:p w14:paraId="37BA9CB4" w14:textId="77777777" w:rsidR="0027757E" w:rsidRPr="001D70F4" w:rsidRDefault="00D42F8E" w:rsidP="00BE2CE9">
            <w:pPr>
              <w:widowControl w:val="0"/>
              <w:tabs>
                <w:tab w:val="left" w:pos="290"/>
              </w:tabs>
              <w:autoSpaceDE w:val="0"/>
              <w:autoSpaceDN w:val="0"/>
              <w:adjustRightInd w:val="0"/>
              <w:rPr>
                <w:rFonts w:ascii="Times New Roman" w:hAnsi="Times New Roman" w:cs="Times New Roman"/>
                <w:sz w:val="24"/>
                <w:szCs w:val="24"/>
              </w:rPr>
            </w:pPr>
            <w:r w:rsidRPr="00BE2CE9">
              <w:rPr>
                <w:rFonts w:ascii="Times New Roman" w:eastAsia="Calibri" w:hAnsi="Times New Roman" w:cs="Times New Roman"/>
                <w:sz w:val="24"/>
                <w:szCs w:val="24"/>
              </w:rPr>
              <w:t>2.</w:t>
            </w:r>
            <w:r w:rsidR="0091552E" w:rsidRPr="00BE2CE9">
              <w:rPr>
                <w:rFonts w:ascii="Times New Roman" w:eastAsia="Calibri" w:hAnsi="Times New Roman" w:cs="Times New Roman"/>
                <w:sz w:val="24"/>
                <w:szCs w:val="24"/>
              </w:rPr>
              <w:t xml:space="preserve"> </w:t>
            </w:r>
            <w:r w:rsidR="0027757E" w:rsidRPr="00BE2CE9">
              <w:rPr>
                <w:rFonts w:ascii="Times New Roman" w:eastAsia="Calibri" w:hAnsi="Times New Roman" w:cs="Times New Roman"/>
                <w:sz w:val="24"/>
                <w:szCs w:val="24"/>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4677" w:type="dxa"/>
          </w:tcPr>
          <w:p w14:paraId="0D1A690E" w14:textId="77777777" w:rsidR="004835F8" w:rsidRDefault="004835F8" w:rsidP="004835F8">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8A3B97">
              <w:rPr>
                <w:rStyle w:val="FontStyle12"/>
                <w:rFonts w:eastAsia="Calibri"/>
              </w:rPr>
              <w:t xml:space="preserve">нормативно-правовую базу, регламентирующую </w:t>
            </w:r>
            <w:r>
              <w:rPr>
                <w:rStyle w:val="FontStyle12"/>
                <w:rFonts w:eastAsia="Calibri"/>
              </w:rPr>
              <w:t xml:space="preserve">инвестиционную и финансовую деятельность компании, </w:t>
            </w:r>
            <w:r>
              <w:rPr>
                <w:rFonts w:ascii="Times New Roman" w:hAnsi="Times New Roman" w:cs="Times New Roman"/>
                <w:sz w:val="24"/>
                <w:szCs w:val="24"/>
              </w:rPr>
              <w:t>необходимую для принятия решений по управлению инвестиционным портфелем</w:t>
            </w:r>
          </w:p>
          <w:p w14:paraId="493CF263" w14:textId="77777777" w:rsidR="00D42F8E" w:rsidRPr="00437E5F" w:rsidRDefault="004835F8" w:rsidP="004835F8">
            <w:pPr>
              <w:tabs>
                <w:tab w:val="left" w:pos="290"/>
              </w:tabs>
              <w:rPr>
                <w:rFonts w:ascii="Times New Roman" w:hAnsi="Times New Roman" w:cs="Times New Roman"/>
                <w:color w:val="FF0000"/>
                <w:sz w:val="24"/>
                <w:szCs w:val="24"/>
              </w:rPr>
            </w:pPr>
            <w:r w:rsidRPr="00C6765C">
              <w:rPr>
                <w:rFonts w:ascii="Times New Roman" w:hAnsi="Times New Roman" w:cs="Times New Roman"/>
                <w:b/>
                <w:sz w:val="24"/>
                <w:szCs w:val="24"/>
              </w:rPr>
              <w:t xml:space="preserve">Уметь </w:t>
            </w:r>
            <w:r w:rsidRPr="00C6765C">
              <w:rPr>
                <w:rFonts w:ascii="Times New Roman" w:hAnsi="Times New Roman" w:cs="Times New Roman"/>
                <w:sz w:val="24"/>
                <w:szCs w:val="24"/>
              </w:rPr>
              <w:t>анализи</w:t>
            </w:r>
            <w:r>
              <w:rPr>
                <w:rFonts w:ascii="Times New Roman" w:hAnsi="Times New Roman" w:cs="Times New Roman"/>
                <w:sz w:val="24"/>
                <w:szCs w:val="24"/>
              </w:rPr>
              <w:t xml:space="preserve">ровать </w:t>
            </w:r>
            <w:r w:rsidRPr="008A3B97">
              <w:rPr>
                <w:rStyle w:val="FontStyle12"/>
                <w:rFonts w:eastAsia="Calibri"/>
              </w:rPr>
              <w:t>нормативно-правовую базу</w:t>
            </w:r>
            <w:r>
              <w:rPr>
                <w:rFonts w:ascii="Times New Roman" w:hAnsi="Times New Roman" w:cs="Times New Roman"/>
                <w:sz w:val="24"/>
                <w:szCs w:val="24"/>
              </w:rPr>
              <w:t xml:space="preserve"> и корпоративную</w:t>
            </w:r>
            <w:r w:rsidRPr="00AC12C4">
              <w:rPr>
                <w:rFonts w:ascii="Times New Roman" w:eastAsia="Times New Roman" w:hAnsi="Times New Roman" w:cs="Times New Roman"/>
                <w:sz w:val="24"/>
                <w:szCs w:val="24"/>
              </w:rPr>
              <w:t xml:space="preserve"> финансов</w:t>
            </w:r>
            <w:r>
              <w:rPr>
                <w:rFonts w:ascii="Times New Roman" w:eastAsia="Times New Roman" w:hAnsi="Times New Roman" w:cs="Times New Roman"/>
                <w:sz w:val="24"/>
                <w:szCs w:val="24"/>
              </w:rPr>
              <w:t>ую</w:t>
            </w:r>
            <w:r w:rsidRPr="00AC12C4">
              <w:rPr>
                <w:rFonts w:ascii="Times New Roman" w:eastAsia="Times New Roman" w:hAnsi="Times New Roman" w:cs="Times New Roman"/>
                <w:sz w:val="24"/>
                <w:szCs w:val="24"/>
              </w:rPr>
              <w:t xml:space="preserve"> информаци</w:t>
            </w:r>
            <w:r>
              <w:rPr>
                <w:rFonts w:ascii="Times New Roman" w:eastAsia="Times New Roman" w:hAnsi="Times New Roman" w:cs="Times New Roman"/>
                <w:sz w:val="24"/>
                <w:szCs w:val="24"/>
              </w:rPr>
              <w:t xml:space="preserve">ю необходимую для </w:t>
            </w:r>
            <w:r w:rsidRPr="00031D7F">
              <w:rPr>
                <w:rFonts w:ascii="Times New Roman" w:hAnsi="Times New Roman" w:cs="Times New Roman"/>
                <w:sz w:val="24"/>
                <w:szCs w:val="24"/>
              </w:rPr>
              <w:t>формирования и управления инвестиционным портфелем</w:t>
            </w:r>
            <w:r w:rsidRPr="00031D7F">
              <w:rPr>
                <w:sz w:val="24"/>
                <w:szCs w:val="24"/>
              </w:rPr>
              <w:t xml:space="preserve"> </w:t>
            </w:r>
            <w:r w:rsidRPr="0091552E">
              <w:rPr>
                <w:rFonts w:ascii="Times New Roman" w:hAnsi="Times New Roman" w:cs="Times New Roman"/>
                <w:sz w:val="24"/>
                <w:szCs w:val="24"/>
              </w:rPr>
              <w:t>компании</w:t>
            </w:r>
          </w:p>
        </w:tc>
      </w:tr>
      <w:tr w:rsidR="0072097A" w:rsidRPr="00437E5F" w14:paraId="603E0FC3" w14:textId="77777777" w:rsidTr="003463D4">
        <w:tc>
          <w:tcPr>
            <w:tcW w:w="1021" w:type="dxa"/>
            <w:vMerge w:val="restart"/>
          </w:tcPr>
          <w:p w14:paraId="1C7C13BC" w14:textId="77777777" w:rsidR="0072097A" w:rsidRPr="002253E4" w:rsidRDefault="0072097A" w:rsidP="005B5836">
            <w:pPr>
              <w:tabs>
                <w:tab w:val="left" w:pos="540"/>
              </w:tabs>
              <w:contextualSpacing/>
              <w:jc w:val="both"/>
              <w:rPr>
                <w:rFonts w:ascii="Times New Roman" w:hAnsi="Times New Roman" w:cs="Times New Roman"/>
                <w:sz w:val="24"/>
                <w:szCs w:val="24"/>
              </w:rPr>
            </w:pPr>
            <w:r w:rsidRPr="002253E4">
              <w:rPr>
                <w:rFonts w:ascii="Times New Roman" w:hAnsi="Times New Roman" w:cs="Times New Roman"/>
                <w:sz w:val="24"/>
                <w:szCs w:val="24"/>
              </w:rPr>
              <w:t>ПКП-</w:t>
            </w:r>
            <w:r w:rsidR="005B5836">
              <w:rPr>
                <w:rFonts w:ascii="Times New Roman" w:hAnsi="Times New Roman" w:cs="Times New Roman"/>
                <w:sz w:val="24"/>
                <w:szCs w:val="24"/>
              </w:rPr>
              <w:t>5</w:t>
            </w:r>
          </w:p>
        </w:tc>
        <w:tc>
          <w:tcPr>
            <w:tcW w:w="1985" w:type="dxa"/>
            <w:vMerge w:val="restart"/>
          </w:tcPr>
          <w:p w14:paraId="5F0DE5A4" w14:textId="77777777" w:rsidR="0027757E" w:rsidRPr="00972E36" w:rsidRDefault="009A1312" w:rsidP="005B5836">
            <w:pPr>
              <w:rPr>
                <w:rFonts w:ascii="Times New Roman" w:eastAsia="Times New Roman" w:hAnsi="Times New Roman" w:cs="Times New Roman"/>
                <w:sz w:val="24"/>
                <w:szCs w:val="24"/>
              </w:rPr>
            </w:pPr>
            <w:r w:rsidRPr="00521DC6">
              <w:rPr>
                <w:rFonts w:ascii="Times New Roman" w:hAnsi="Times New Roman"/>
                <w:sz w:val="24"/>
                <w:szCs w:val="24"/>
              </w:rPr>
              <w:t>Способность использовать аналитические знания для решения проблем инвестиционной и финансовой деятельности корпорации</w:t>
            </w:r>
          </w:p>
        </w:tc>
        <w:tc>
          <w:tcPr>
            <w:tcW w:w="2410" w:type="dxa"/>
          </w:tcPr>
          <w:p w14:paraId="332FB652" w14:textId="77777777" w:rsidR="00BE2CE9" w:rsidRPr="00521DC6" w:rsidRDefault="0072097A" w:rsidP="00BE2CE9">
            <w:pPr>
              <w:rPr>
                <w:rFonts w:eastAsia="Calibri"/>
                <w:sz w:val="24"/>
                <w:szCs w:val="24"/>
              </w:rPr>
            </w:pPr>
            <w:r w:rsidRPr="00430F67">
              <w:rPr>
                <w:rStyle w:val="FontStyle12"/>
                <w:rFonts w:eastAsia="Calibri"/>
                <w:sz w:val="24"/>
                <w:szCs w:val="24"/>
              </w:rPr>
              <w:t> </w:t>
            </w:r>
            <w:r w:rsidR="00BE2CE9" w:rsidRPr="00521DC6">
              <w:rPr>
                <w:rFonts w:ascii="Times New Roman" w:eastAsia="Times New Roman" w:hAnsi="Times New Roman" w:cs="Times New Roman"/>
                <w:sz w:val="24"/>
                <w:szCs w:val="24"/>
              </w:rPr>
              <w:t xml:space="preserve">1. Предлагает </w:t>
            </w:r>
            <w:r w:rsidR="00BE2CE9" w:rsidRPr="00521DC6">
              <w:rPr>
                <w:rFonts w:ascii="Times New Roman" w:eastAsia="Calibri" w:hAnsi="Times New Roman" w:cs="Times New Roman"/>
                <w:sz w:val="24"/>
                <w:szCs w:val="24"/>
              </w:rPr>
              <w:t>обоснованные инвестиционные и финансовые решения, обеспечивающие увеличение стоимости бизнеса.</w:t>
            </w:r>
          </w:p>
          <w:p w14:paraId="4872374A" w14:textId="77777777" w:rsidR="00BE2CE9" w:rsidRPr="00430F67" w:rsidRDefault="00BE2CE9" w:rsidP="000F71D6">
            <w:pPr>
              <w:rPr>
                <w:rStyle w:val="FontStyle12"/>
                <w:rFonts w:eastAsia="Calibri"/>
                <w:sz w:val="24"/>
                <w:szCs w:val="24"/>
              </w:rPr>
            </w:pPr>
          </w:p>
        </w:tc>
        <w:tc>
          <w:tcPr>
            <w:tcW w:w="4677" w:type="dxa"/>
          </w:tcPr>
          <w:p w14:paraId="60BFE101" w14:textId="77777777" w:rsidR="004835F8" w:rsidRPr="00E253AC" w:rsidRDefault="004835F8" w:rsidP="004835F8">
            <w:pPr>
              <w:tabs>
                <w:tab w:val="left" w:pos="540"/>
              </w:tabs>
              <w:contextualSpacing/>
              <w:jc w:val="both"/>
              <w:rPr>
                <w:rStyle w:val="FontStyle12"/>
                <w:rFonts w:eastAsia="Calibri"/>
                <w:sz w:val="24"/>
                <w:szCs w:val="24"/>
              </w:rPr>
            </w:pPr>
            <w:r w:rsidRPr="00430F67">
              <w:rPr>
                <w:rStyle w:val="FontStyle12"/>
                <w:rFonts w:eastAsia="Calibri"/>
                <w:b/>
                <w:sz w:val="24"/>
                <w:szCs w:val="24"/>
              </w:rPr>
              <w:t>Знать</w:t>
            </w:r>
            <w:r w:rsidRPr="00430F67">
              <w:rPr>
                <w:rStyle w:val="FontStyle12"/>
                <w:rFonts w:eastAsia="Calibri"/>
                <w:sz w:val="24"/>
                <w:szCs w:val="24"/>
              </w:rPr>
              <w:t xml:space="preserve"> </w:t>
            </w:r>
            <w:r>
              <w:rPr>
                <w:rStyle w:val="FontStyle12"/>
                <w:rFonts w:eastAsia="Calibri"/>
                <w:sz w:val="24"/>
                <w:szCs w:val="24"/>
              </w:rPr>
              <w:t>алгоритм принятия решений</w:t>
            </w:r>
            <w:r w:rsidRPr="00ED02BE">
              <w:rPr>
                <w:rStyle w:val="FontStyle12"/>
                <w:rFonts w:eastAsia="Calibri"/>
                <w:color w:val="FF0000"/>
                <w:sz w:val="24"/>
                <w:szCs w:val="24"/>
              </w:rPr>
              <w:t xml:space="preserve"> </w:t>
            </w:r>
            <w:r w:rsidRPr="00E253AC">
              <w:rPr>
                <w:rStyle w:val="FontStyle12"/>
                <w:rFonts w:eastAsia="Calibri"/>
                <w:sz w:val="24"/>
                <w:szCs w:val="24"/>
              </w:rPr>
              <w:t>при формирования инвестиционного портфеля</w:t>
            </w:r>
          </w:p>
          <w:p w14:paraId="3C27DC5F" w14:textId="77777777" w:rsidR="0072097A" w:rsidRPr="00437E5F" w:rsidRDefault="004835F8" w:rsidP="004835F8">
            <w:pPr>
              <w:rPr>
                <w:rFonts w:ascii="Times New Roman" w:hAnsi="Times New Roman" w:cs="Times New Roman"/>
                <w:color w:val="FF0000"/>
                <w:sz w:val="24"/>
                <w:szCs w:val="24"/>
              </w:rPr>
            </w:pPr>
            <w:r w:rsidRPr="00430F67">
              <w:rPr>
                <w:rFonts w:ascii="Times New Roman" w:hAnsi="Times New Roman" w:cs="Times New Roman"/>
                <w:b/>
                <w:sz w:val="24"/>
                <w:szCs w:val="24"/>
              </w:rPr>
              <w:t>Уметь</w:t>
            </w:r>
            <w:r w:rsidRPr="00430F67">
              <w:rPr>
                <w:rFonts w:ascii="Times New Roman" w:hAnsi="Times New Roman" w:cs="Times New Roman"/>
                <w:sz w:val="24"/>
                <w:szCs w:val="24"/>
              </w:rPr>
              <w:t xml:space="preserve"> </w:t>
            </w:r>
            <w:r>
              <w:rPr>
                <w:rFonts w:ascii="Times New Roman" w:hAnsi="Times New Roman" w:cs="Times New Roman"/>
                <w:sz w:val="24"/>
                <w:szCs w:val="24"/>
              </w:rPr>
              <w:t xml:space="preserve">принимать </w:t>
            </w:r>
            <w:r w:rsidRPr="00430F67">
              <w:rPr>
                <w:rStyle w:val="FontStyle12"/>
                <w:rFonts w:eastAsia="Calibri"/>
                <w:sz w:val="24"/>
                <w:szCs w:val="24"/>
              </w:rPr>
              <w:t>обоснованные финансовые и инвестиционные решения</w:t>
            </w:r>
            <w:r>
              <w:rPr>
                <w:rStyle w:val="FontStyle12"/>
                <w:rFonts w:eastAsia="Calibri"/>
                <w:sz w:val="24"/>
                <w:szCs w:val="24"/>
              </w:rPr>
              <w:t xml:space="preserve"> при формировании инвестиционного портфеля для обеспечения у</w:t>
            </w:r>
            <w:r w:rsidRPr="00521DC6">
              <w:rPr>
                <w:rFonts w:ascii="Times New Roman" w:eastAsia="Calibri" w:hAnsi="Times New Roman" w:cs="Times New Roman"/>
                <w:sz w:val="24"/>
                <w:szCs w:val="24"/>
              </w:rPr>
              <w:t>величени</w:t>
            </w:r>
            <w:r>
              <w:rPr>
                <w:rFonts w:ascii="Times New Roman" w:eastAsia="Calibri" w:hAnsi="Times New Roman" w:cs="Times New Roman"/>
                <w:sz w:val="24"/>
                <w:szCs w:val="24"/>
              </w:rPr>
              <w:t xml:space="preserve">я </w:t>
            </w:r>
            <w:r w:rsidRPr="00521DC6">
              <w:rPr>
                <w:rFonts w:ascii="Times New Roman" w:eastAsia="Calibri" w:hAnsi="Times New Roman" w:cs="Times New Roman"/>
                <w:sz w:val="24"/>
                <w:szCs w:val="24"/>
              </w:rPr>
              <w:t>стоимости бизнеса.</w:t>
            </w:r>
          </w:p>
        </w:tc>
      </w:tr>
      <w:tr w:rsidR="0072097A" w:rsidRPr="001D70F4" w14:paraId="740EBEAE" w14:textId="77777777" w:rsidTr="003463D4">
        <w:tc>
          <w:tcPr>
            <w:tcW w:w="1021" w:type="dxa"/>
            <w:vMerge/>
          </w:tcPr>
          <w:p w14:paraId="47EF9138" w14:textId="77777777" w:rsidR="0072097A" w:rsidRPr="001D70F4" w:rsidRDefault="0072097A" w:rsidP="000F71D6">
            <w:pPr>
              <w:rPr>
                <w:rFonts w:ascii="Times New Roman" w:hAnsi="Times New Roman" w:cs="Times New Roman"/>
                <w:sz w:val="24"/>
                <w:szCs w:val="24"/>
              </w:rPr>
            </w:pPr>
          </w:p>
        </w:tc>
        <w:tc>
          <w:tcPr>
            <w:tcW w:w="1985" w:type="dxa"/>
            <w:vMerge/>
          </w:tcPr>
          <w:p w14:paraId="4CA2E1F7" w14:textId="77777777" w:rsidR="0072097A" w:rsidRPr="001D70F4" w:rsidRDefault="0072097A" w:rsidP="000F71D6">
            <w:pPr>
              <w:rPr>
                <w:rFonts w:ascii="Times New Roman" w:hAnsi="Times New Roman" w:cs="Times New Roman"/>
                <w:sz w:val="24"/>
                <w:szCs w:val="24"/>
              </w:rPr>
            </w:pPr>
          </w:p>
        </w:tc>
        <w:tc>
          <w:tcPr>
            <w:tcW w:w="2410" w:type="dxa"/>
          </w:tcPr>
          <w:p w14:paraId="1FC3ABA8" w14:textId="77777777" w:rsidR="000B7457" w:rsidRPr="00430F67" w:rsidRDefault="00BE2CE9" w:rsidP="000F71D6">
            <w:pPr>
              <w:pStyle w:val="Style2"/>
              <w:spacing w:line="240" w:lineRule="auto"/>
              <w:ind w:firstLine="0"/>
              <w:jc w:val="left"/>
              <w:rPr>
                <w:rStyle w:val="FontStyle12"/>
                <w:rFonts w:eastAsia="Calibri"/>
                <w:sz w:val="24"/>
                <w:szCs w:val="24"/>
              </w:rPr>
            </w:pPr>
            <w:r w:rsidRPr="00521DC6">
              <w:t xml:space="preserve">2. Использует современный инструментарий оценки стоимости </w:t>
            </w:r>
            <w:r w:rsidRPr="00521DC6">
              <w:rPr>
                <w:rFonts w:eastAsia="Calibri"/>
              </w:rPr>
              <w:t>бизнеса для принятия обоснованных инвестиционных и финансовых решений.</w:t>
            </w:r>
            <w:r w:rsidRPr="00521DC6">
              <w:t xml:space="preserve"> </w:t>
            </w:r>
          </w:p>
        </w:tc>
        <w:tc>
          <w:tcPr>
            <w:tcW w:w="4677" w:type="dxa"/>
          </w:tcPr>
          <w:p w14:paraId="309D073A" w14:textId="77777777" w:rsidR="001C381B" w:rsidRDefault="0072097A" w:rsidP="001C381B">
            <w:pPr>
              <w:rPr>
                <w:rFonts w:ascii="Times New Roman" w:eastAsia="Times New Roman" w:hAnsi="Times New Roman" w:cs="Times New Roman"/>
                <w:sz w:val="24"/>
                <w:szCs w:val="24"/>
              </w:rPr>
            </w:pPr>
            <w:r>
              <w:rPr>
                <w:rStyle w:val="FontStyle12"/>
                <w:rFonts w:eastAsia="Calibri"/>
                <w:sz w:val="24"/>
                <w:szCs w:val="24"/>
              </w:rPr>
              <w:t xml:space="preserve"> </w:t>
            </w:r>
            <w:r w:rsidR="001C381B" w:rsidRPr="00430F67">
              <w:rPr>
                <w:rFonts w:ascii="Times New Roman" w:eastAsia="Times New Roman" w:hAnsi="Times New Roman" w:cs="Times New Roman"/>
                <w:b/>
                <w:sz w:val="24"/>
                <w:szCs w:val="24"/>
              </w:rPr>
              <w:t xml:space="preserve">Знать </w:t>
            </w:r>
            <w:r w:rsidR="001C381B" w:rsidRPr="00ED02BE">
              <w:rPr>
                <w:rFonts w:ascii="Times New Roman" w:eastAsia="Times New Roman" w:hAnsi="Times New Roman" w:cs="Times New Roman"/>
                <w:sz w:val="24"/>
                <w:szCs w:val="24"/>
              </w:rPr>
              <w:t xml:space="preserve">методологию построения оптимального портфеля ценных бумаг с использованием </w:t>
            </w:r>
            <w:r w:rsidR="001C381B" w:rsidRPr="00ED02BE">
              <w:rPr>
                <w:rFonts w:ascii="Times New Roman" w:eastAsia="Times New Roman" w:hAnsi="Times New Roman" w:cs="Times New Roman"/>
                <w:sz w:val="24"/>
                <w:szCs w:val="24"/>
                <w:lang w:val="en-US"/>
              </w:rPr>
              <w:t>Excel</w:t>
            </w:r>
            <w:r w:rsidR="001C381B" w:rsidRPr="00ED02BE">
              <w:rPr>
                <w:rFonts w:ascii="Times New Roman" w:eastAsia="Times New Roman" w:hAnsi="Times New Roman" w:cs="Times New Roman"/>
                <w:sz w:val="24"/>
                <w:szCs w:val="24"/>
              </w:rPr>
              <w:t xml:space="preserve"> </w:t>
            </w:r>
            <w:r w:rsidR="001C381B">
              <w:rPr>
                <w:rFonts w:ascii="Times New Roman" w:eastAsia="Times New Roman" w:hAnsi="Times New Roman" w:cs="Times New Roman"/>
                <w:sz w:val="24"/>
                <w:szCs w:val="24"/>
              </w:rPr>
              <w:t xml:space="preserve">и </w:t>
            </w:r>
            <w:r w:rsidR="001C381B" w:rsidRPr="00AC12C4">
              <w:rPr>
                <w:rFonts w:ascii="Times New Roman" w:eastAsia="Times New Roman" w:hAnsi="Times New Roman" w:cs="Times New Roman"/>
                <w:sz w:val="24"/>
                <w:szCs w:val="24"/>
              </w:rPr>
              <w:t xml:space="preserve">современных информационных технологий </w:t>
            </w:r>
          </w:p>
          <w:p w14:paraId="132B0295" w14:textId="77777777" w:rsidR="0072097A" w:rsidRPr="001D70F4" w:rsidRDefault="001C381B" w:rsidP="001C381B">
            <w:pPr>
              <w:rPr>
                <w:rFonts w:ascii="Times New Roman" w:hAnsi="Times New Roman" w:cs="Times New Roman"/>
                <w:sz w:val="24"/>
                <w:szCs w:val="24"/>
              </w:rPr>
            </w:pPr>
            <w:r w:rsidRPr="00E4559B">
              <w:rPr>
                <w:rStyle w:val="FontStyle12"/>
                <w:rFonts w:eastAsia="Calibri"/>
                <w:b/>
                <w:sz w:val="24"/>
                <w:szCs w:val="24"/>
              </w:rPr>
              <w:t>Уметь</w:t>
            </w:r>
            <w:r w:rsidRPr="00430F67">
              <w:rPr>
                <w:rStyle w:val="FontStyle12"/>
                <w:rFonts w:eastAsia="Calibri"/>
                <w:sz w:val="24"/>
                <w:szCs w:val="24"/>
              </w:rPr>
              <w:t xml:space="preserve"> </w:t>
            </w:r>
            <w:r>
              <w:rPr>
                <w:rStyle w:val="FontStyle12"/>
                <w:rFonts w:eastAsia="Calibri"/>
                <w:sz w:val="24"/>
                <w:szCs w:val="24"/>
              </w:rPr>
              <w:t xml:space="preserve">формировать портфель инвестиционных активов с учетом </w:t>
            </w:r>
            <w:r w:rsidRPr="008A3B97">
              <w:rPr>
                <w:rStyle w:val="FontStyle12"/>
                <w:rFonts w:eastAsia="Calibri"/>
              </w:rPr>
              <w:t>современные технически</w:t>
            </w:r>
            <w:r>
              <w:rPr>
                <w:rStyle w:val="FontStyle12"/>
                <w:rFonts w:eastAsia="Calibri"/>
              </w:rPr>
              <w:t>х</w:t>
            </w:r>
            <w:r w:rsidRPr="008A3B97">
              <w:rPr>
                <w:rStyle w:val="FontStyle12"/>
                <w:rFonts w:eastAsia="Calibri"/>
              </w:rPr>
              <w:t xml:space="preserve"> средств и специальны</w:t>
            </w:r>
            <w:r>
              <w:rPr>
                <w:rStyle w:val="FontStyle12"/>
                <w:rFonts w:eastAsia="Calibri"/>
              </w:rPr>
              <w:t xml:space="preserve">х </w:t>
            </w:r>
            <w:r w:rsidRPr="008A3B97">
              <w:rPr>
                <w:rStyle w:val="FontStyle12"/>
                <w:rFonts w:eastAsia="Calibri"/>
              </w:rPr>
              <w:t>программны</w:t>
            </w:r>
            <w:r>
              <w:rPr>
                <w:rStyle w:val="FontStyle12"/>
                <w:rFonts w:eastAsia="Calibri"/>
              </w:rPr>
              <w:t xml:space="preserve">х </w:t>
            </w:r>
            <w:r w:rsidRPr="008A3B97">
              <w:rPr>
                <w:rStyle w:val="FontStyle12"/>
                <w:rFonts w:eastAsia="Calibri"/>
              </w:rPr>
              <w:t>продукт</w:t>
            </w:r>
            <w:r>
              <w:rPr>
                <w:rStyle w:val="FontStyle12"/>
                <w:rFonts w:eastAsia="Calibri"/>
              </w:rPr>
              <w:t>ов</w:t>
            </w:r>
            <w:r w:rsidRPr="008A3B97">
              <w:rPr>
                <w:rStyle w:val="FontStyle12"/>
                <w:rFonts w:eastAsia="Calibri"/>
              </w:rPr>
              <w:t xml:space="preserve"> </w:t>
            </w:r>
          </w:p>
        </w:tc>
      </w:tr>
      <w:tr w:rsidR="00FE274F" w:rsidRPr="00271E54" w14:paraId="067CFBB9" w14:textId="77777777" w:rsidTr="003463D4">
        <w:trPr>
          <w:trHeight w:val="2877"/>
        </w:trPr>
        <w:tc>
          <w:tcPr>
            <w:tcW w:w="1021" w:type="dxa"/>
            <w:vMerge w:val="restart"/>
          </w:tcPr>
          <w:p w14:paraId="0744DCEA" w14:textId="77777777" w:rsidR="00FE274F" w:rsidRPr="0022490F" w:rsidRDefault="00FE274F" w:rsidP="000F71D6">
            <w:pPr>
              <w:rPr>
                <w:sz w:val="28"/>
                <w:szCs w:val="28"/>
              </w:rPr>
            </w:pPr>
            <w:r>
              <w:rPr>
                <w:rFonts w:ascii="Times New Roman" w:hAnsi="Times New Roman" w:cs="Times New Roman"/>
                <w:sz w:val="24"/>
                <w:szCs w:val="24"/>
              </w:rPr>
              <w:lastRenderedPageBreak/>
              <w:t>УК -3</w:t>
            </w:r>
          </w:p>
        </w:tc>
        <w:tc>
          <w:tcPr>
            <w:tcW w:w="1985" w:type="dxa"/>
            <w:vMerge w:val="restart"/>
          </w:tcPr>
          <w:p w14:paraId="77DBC3AA" w14:textId="77777777" w:rsidR="00FE274F" w:rsidRPr="0022490F" w:rsidRDefault="00FE274F" w:rsidP="000F71D6">
            <w:pPr>
              <w:rPr>
                <w:sz w:val="28"/>
                <w:szCs w:val="28"/>
              </w:rPr>
            </w:pPr>
            <w:r w:rsidRPr="0022490F">
              <w:rPr>
                <w:sz w:val="28"/>
                <w:szCs w:val="28"/>
              </w:rPr>
              <w:t xml:space="preserve">   </w:t>
            </w: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tc>
        <w:tc>
          <w:tcPr>
            <w:tcW w:w="2410" w:type="dxa"/>
          </w:tcPr>
          <w:p w14:paraId="44EE359D" w14:textId="77777777" w:rsidR="00FE274F" w:rsidRPr="0022490F" w:rsidRDefault="00FE274F" w:rsidP="000F71D6">
            <w:pPr>
              <w:rPr>
                <w:sz w:val="28"/>
                <w:szCs w:val="28"/>
              </w:rPr>
            </w:pPr>
            <w:r w:rsidRPr="002308BB">
              <w:rPr>
                <w:rFonts w:ascii="Times New Roman" w:eastAsia="Calibri" w:hAnsi="Times New Roman" w:cs="Times New Roman"/>
                <w:sz w:val="24"/>
                <w:szCs w:val="24"/>
              </w:rPr>
              <w:t xml:space="preserve">1.Использует иностранный язык в межличностном общении и профессиональной деятельности, выбирая соответствующие </w:t>
            </w:r>
            <w:r w:rsidRPr="002308BB">
              <w:rPr>
                <w:rFonts w:ascii="Times New Roman" w:hAnsi="Times New Roman" w:cs="Times New Roman"/>
                <w:sz w:val="24"/>
                <w:szCs w:val="24"/>
              </w:rPr>
              <w:t>вербальные и невербальные средства коммуникации.</w:t>
            </w:r>
            <w:r w:rsidRPr="002308BB">
              <w:rPr>
                <w:rFonts w:ascii="Times New Roman" w:eastAsia="Calibri" w:hAnsi="Times New Roman" w:cs="Times New Roman"/>
                <w:sz w:val="24"/>
                <w:szCs w:val="24"/>
              </w:rPr>
              <w:t xml:space="preserve"> </w:t>
            </w:r>
          </w:p>
        </w:tc>
        <w:tc>
          <w:tcPr>
            <w:tcW w:w="4677" w:type="dxa"/>
          </w:tcPr>
          <w:p w14:paraId="018B8E66" w14:textId="77777777" w:rsidR="00FE274F" w:rsidRPr="00271E54" w:rsidRDefault="00FE274F" w:rsidP="000F71D6">
            <w:pPr>
              <w:rPr>
                <w:rFonts w:ascii="Times New Roman" w:eastAsia="Calibri" w:hAnsi="Times New Roman" w:cs="Times New Roman"/>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271E54">
              <w:rPr>
                <w:rFonts w:ascii="Times New Roman" w:eastAsia="Calibri" w:hAnsi="Times New Roman" w:cs="Times New Roman"/>
                <w:sz w:val="24"/>
                <w:szCs w:val="24"/>
              </w:rPr>
              <w:t>профессиональн</w:t>
            </w:r>
            <w:r>
              <w:rPr>
                <w:rFonts w:ascii="Times New Roman" w:eastAsia="Calibri" w:hAnsi="Times New Roman" w:cs="Times New Roman"/>
                <w:sz w:val="24"/>
                <w:szCs w:val="24"/>
              </w:rPr>
              <w:t>ую терминологию, связанную с формированием инвестиционного портфеля</w:t>
            </w:r>
          </w:p>
          <w:p w14:paraId="61E281AB" w14:textId="77777777" w:rsidR="00FE274F" w:rsidRPr="00964709" w:rsidRDefault="00FE274F" w:rsidP="000F71D6">
            <w:pPr>
              <w:rPr>
                <w:rFonts w:ascii="Times New Roman" w:eastAsia="Calibri" w:hAnsi="Times New Roman" w:cs="Times New Roman"/>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964709">
              <w:rPr>
                <w:rFonts w:ascii="Times New Roman" w:eastAsia="Calibri" w:hAnsi="Times New Roman" w:cs="Times New Roman"/>
                <w:sz w:val="24"/>
                <w:szCs w:val="24"/>
              </w:rPr>
              <w:t xml:space="preserve">использовать </w:t>
            </w:r>
            <w:r>
              <w:rPr>
                <w:rFonts w:ascii="Times New Roman" w:eastAsia="Calibri" w:hAnsi="Times New Roman" w:cs="Times New Roman"/>
                <w:sz w:val="24"/>
                <w:szCs w:val="24"/>
              </w:rPr>
              <w:t xml:space="preserve">терминологию на иностранном языке в </w:t>
            </w:r>
            <w:r w:rsidRPr="00964709">
              <w:rPr>
                <w:rFonts w:ascii="Times New Roman" w:eastAsia="Calibri" w:hAnsi="Times New Roman" w:cs="Times New Roman"/>
                <w:sz w:val="24"/>
                <w:szCs w:val="24"/>
              </w:rPr>
              <w:t>профессиональн</w:t>
            </w:r>
            <w:r>
              <w:rPr>
                <w:rFonts w:ascii="Times New Roman" w:eastAsia="Calibri" w:hAnsi="Times New Roman" w:cs="Times New Roman"/>
                <w:sz w:val="24"/>
                <w:szCs w:val="24"/>
              </w:rPr>
              <w:t xml:space="preserve">ой деятельности по </w:t>
            </w:r>
          </w:p>
          <w:p w14:paraId="49957A2D" w14:textId="77777777" w:rsidR="00FE274F" w:rsidRPr="00271E54" w:rsidRDefault="00FE274F" w:rsidP="000F71D6">
            <w:pPr>
              <w:rPr>
                <w:rFonts w:ascii="Times New Roman" w:hAnsi="Times New Roman" w:cs="Times New Roman"/>
                <w:b/>
                <w:sz w:val="24"/>
                <w:szCs w:val="24"/>
              </w:rPr>
            </w:pPr>
            <w:r>
              <w:rPr>
                <w:rStyle w:val="FontStyle12"/>
                <w:rFonts w:eastAsia="Calibri"/>
                <w:sz w:val="24"/>
                <w:szCs w:val="24"/>
              </w:rPr>
              <w:t>формированию и управлению инвестиционным портфелем</w:t>
            </w:r>
          </w:p>
        </w:tc>
      </w:tr>
      <w:tr w:rsidR="00FE274F" w:rsidRPr="00271E54" w14:paraId="38348B14" w14:textId="77777777" w:rsidTr="003463D4">
        <w:tc>
          <w:tcPr>
            <w:tcW w:w="1021" w:type="dxa"/>
            <w:vMerge/>
          </w:tcPr>
          <w:p w14:paraId="03D1A6DA" w14:textId="77777777" w:rsidR="00FE274F" w:rsidRPr="0022490F" w:rsidRDefault="00FE274F" w:rsidP="000F71D6">
            <w:pPr>
              <w:rPr>
                <w:sz w:val="28"/>
                <w:szCs w:val="28"/>
              </w:rPr>
            </w:pPr>
          </w:p>
        </w:tc>
        <w:tc>
          <w:tcPr>
            <w:tcW w:w="1985" w:type="dxa"/>
            <w:vMerge/>
          </w:tcPr>
          <w:p w14:paraId="1CFAA6FB" w14:textId="77777777" w:rsidR="00FE274F" w:rsidRPr="0022490F" w:rsidRDefault="00FE274F" w:rsidP="000F71D6">
            <w:pPr>
              <w:rPr>
                <w:sz w:val="28"/>
                <w:szCs w:val="28"/>
              </w:rPr>
            </w:pPr>
          </w:p>
        </w:tc>
        <w:tc>
          <w:tcPr>
            <w:tcW w:w="2410" w:type="dxa"/>
          </w:tcPr>
          <w:p w14:paraId="56E49DFC" w14:textId="77777777" w:rsidR="00FE274F" w:rsidRPr="0022490F" w:rsidRDefault="00FE274F" w:rsidP="000F71D6">
            <w:pPr>
              <w:rPr>
                <w:sz w:val="28"/>
                <w:szCs w:val="28"/>
              </w:rPr>
            </w:pPr>
            <w:r w:rsidRPr="000F212A">
              <w:rPr>
                <w:rFonts w:ascii="Times New Roman" w:eastAsia="Calibri" w:hAnsi="Times New Roman" w:cs="Times New Roman"/>
                <w:sz w:val="24"/>
                <w:szCs w:val="24"/>
              </w:rPr>
              <w:t>2.</w:t>
            </w:r>
            <w:r w:rsidRPr="002308BB">
              <w:rPr>
                <w:rFonts w:ascii="Times New Roman" w:eastAsia="Calibri" w:hAnsi="Times New Roman" w:cs="Times New Roman"/>
                <w:sz w:val="24"/>
                <w:szCs w:val="24"/>
              </w:rPr>
              <w:t xml:space="preserve"> Реализует на иностранном языке коммуникативные намерения устно и письменно, используя современные </w:t>
            </w:r>
            <w:r w:rsidRPr="002308BB">
              <w:rPr>
                <w:rFonts w:ascii="Times New Roman" w:hAnsi="Times New Roman" w:cs="Times New Roman"/>
                <w:bCs/>
                <w:sz w:val="24"/>
                <w:szCs w:val="24"/>
              </w:rPr>
              <w:t>информационно-коммуникационные технологии.</w:t>
            </w:r>
            <w:r w:rsidRPr="002308BB">
              <w:rPr>
                <w:rFonts w:ascii="Times New Roman" w:eastAsia="Calibri" w:hAnsi="Times New Roman" w:cs="Times New Roman"/>
                <w:sz w:val="24"/>
                <w:szCs w:val="24"/>
              </w:rPr>
              <w:t xml:space="preserve">   </w:t>
            </w:r>
          </w:p>
        </w:tc>
        <w:tc>
          <w:tcPr>
            <w:tcW w:w="4677" w:type="dxa"/>
          </w:tcPr>
          <w:p w14:paraId="1B8DAC3C" w14:textId="77777777" w:rsidR="00FE274F" w:rsidRPr="00271E54" w:rsidRDefault="00FE274F" w:rsidP="000F71D6">
            <w:pPr>
              <w:rPr>
                <w:rFonts w:ascii="Times New Roman" w:hAnsi="Times New Roman" w:cs="Times New Roman"/>
                <w:b/>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964709">
              <w:rPr>
                <w:rFonts w:ascii="Times New Roman" w:eastAsia="Calibri" w:hAnsi="Times New Roman" w:cs="Times New Roman"/>
                <w:sz w:val="24"/>
                <w:szCs w:val="24"/>
              </w:rPr>
              <w:t>особенности устной и письменной речи на</w:t>
            </w:r>
            <w:r>
              <w:rPr>
                <w:rFonts w:ascii="Times New Roman" w:hAnsi="Times New Roman" w:cs="Times New Roman"/>
                <w:b/>
                <w:sz w:val="24"/>
                <w:szCs w:val="24"/>
              </w:rPr>
              <w:t xml:space="preserve"> </w:t>
            </w:r>
            <w:r w:rsidRPr="002308BB">
              <w:rPr>
                <w:rFonts w:ascii="Times New Roman" w:eastAsia="Calibri" w:hAnsi="Times New Roman" w:cs="Times New Roman"/>
                <w:sz w:val="24"/>
                <w:szCs w:val="24"/>
              </w:rPr>
              <w:t>иностранном языке</w:t>
            </w:r>
            <w:r>
              <w:rPr>
                <w:rFonts w:ascii="Times New Roman" w:eastAsia="Calibri" w:hAnsi="Times New Roman" w:cs="Times New Roman"/>
                <w:sz w:val="24"/>
                <w:szCs w:val="24"/>
              </w:rPr>
              <w:t xml:space="preserve">, </w:t>
            </w:r>
            <w:r w:rsidRPr="002308BB">
              <w:rPr>
                <w:rFonts w:ascii="Times New Roman" w:eastAsia="Calibri" w:hAnsi="Times New Roman" w:cs="Times New Roman"/>
                <w:sz w:val="24"/>
                <w:szCs w:val="24"/>
              </w:rPr>
              <w:t xml:space="preserve">используя современные </w:t>
            </w:r>
            <w:r w:rsidRPr="002308BB">
              <w:rPr>
                <w:rFonts w:ascii="Times New Roman" w:hAnsi="Times New Roman" w:cs="Times New Roman"/>
                <w:bCs/>
                <w:sz w:val="24"/>
                <w:szCs w:val="24"/>
              </w:rPr>
              <w:t>информационно-коммуникационные технологии.</w:t>
            </w:r>
            <w:r w:rsidRPr="002308BB">
              <w:rPr>
                <w:rFonts w:ascii="Times New Roman" w:eastAsia="Calibri" w:hAnsi="Times New Roman" w:cs="Times New Roman"/>
                <w:sz w:val="24"/>
                <w:szCs w:val="24"/>
              </w:rPr>
              <w:t xml:space="preserve">  </w:t>
            </w:r>
          </w:p>
          <w:p w14:paraId="25152B8D" w14:textId="77777777" w:rsidR="00FE274F" w:rsidRPr="00271E54" w:rsidRDefault="00FE274F" w:rsidP="000F71D6">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2308BB">
              <w:rPr>
                <w:rFonts w:ascii="Times New Roman" w:eastAsia="Calibri" w:hAnsi="Times New Roman" w:cs="Times New Roman"/>
                <w:sz w:val="24"/>
                <w:szCs w:val="24"/>
              </w:rPr>
              <w:t>исполь</w:t>
            </w:r>
            <w:r>
              <w:rPr>
                <w:rFonts w:ascii="Times New Roman" w:eastAsia="Calibri" w:hAnsi="Times New Roman" w:cs="Times New Roman"/>
                <w:sz w:val="24"/>
                <w:szCs w:val="24"/>
              </w:rPr>
              <w:t>зовать</w:t>
            </w:r>
            <w:r w:rsidRPr="002308BB">
              <w:rPr>
                <w:rFonts w:ascii="Times New Roman" w:eastAsia="Calibri" w:hAnsi="Times New Roman" w:cs="Times New Roman"/>
                <w:sz w:val="24"/>
                <w:szCs w:val="24"/>
              </w:rPr>
              <w:t xml:space="preserve"> современные </w:t>
            </w:r>
            <w:r w:rsidRPr="002308BB">
              <w:rPr>
                <w:rFonts w:ascii="Times New Roman" w:hAnsi="Times New Roman" w:cs="Times New Roman"/>
                <w:bCs/>
                <w:sz w:val="24"/>
                <w:szCs w:val="24"/>
              </w:rPr>
              <w:t>информационно-коммуникационные технологии</w:t>
            </w:r>
            <w:r>
              <w:rPr>
                <w:rFonts w:ascii="Times New Roman" w:hAnsi="Times New Roman" w:cs="Times New Roman"/>
                <w:bCs/>
                <w:sz w:val="24"/>
                <w:szCs w:val="24"/>
              </w:rPr>
              <w:t xml:space="preserve"> для профессионального общения на </w:t>
            </w:r>
            <w:r w:rsidRPr="002308BB">
              <w:rPr>
                <w:rFonts w:ascii="Times New Roman" w:eastAsia="Calibri" w:hAnsi="Times New Roman" w:cs="Times New Roman"/>
                <w:sz w:val="24"/>
                <w:szCs w:val="24"/>
              </w:rPr>
              <w:t>иностранном языке</w:t>
            </w:r>
          </w:p>
        </w:tc>
      </w:tr>
      <w:tr w:rsidR="00FE274F" w:rsidRPr="0022490F" w14:paraId="083CF4EC" w14:textId="77777777" w:rsidTr="003463D4">
        <w:tc>
          <w:tcPr>
            <w:tcW w:w="1021" w:type="dxa"/>
            <w:vMerge/>
          </w:tcPr>
          <w:p w14:paraId="52C84359" w14:textId="77777777" w:rsidR="00FE274F" w:rsidRPr="0022490F" w:rsidRDefault="00FE274F" w:rsidP="000F71D6">
            <w:pPr>
              <w:rPr>
                <w:sz w:val="28"/>
                <w:szCs w:val="28"/>
              </w:rPr>
            </w:pPr>
          </w:p>
        </w:tc>
        <w:tc>
          <w:tcPr>
            <w:tcW w:w="1985" w:type="dxa"/>
            <w:vMerge/>
          </w:tcPr>
          <w:p w14:paraId="67CC994D" w14:textId="77777777" w:rsidR="00FE274F" w:rsidRPr="0022490F" w:rsidRDefault="00FE274F" w:rsidP="000F71D6">
            <w:pPr>
              <w:rPr>
                <w:sz w:val="28"/>
                <w:szCs w:val="28"/>
              </w:rPr>
            </w:pPr>
          </w:p>
        </w:tc>
        <w:tc>
          <w:tcPr>
            <w:tcW w:w="2410" w:type="dxa"/>
          </w:tcPr>
          <w:p w14:paraId="2F22155C" w14:textId="77777777" w:rsidR="00FE274F" w:rsidRPr="0022490F" w:rsidRDefault="00FE274F" w:rsidP="000F71D6">
            <w:pPr>
              <w:rPr>
                <w:sz w:val="28"/>
                <w:szCs w:val="28"/>
              </w:rPr>
            </w:pPr>
            <w:r w:rsidRPr="000F212A">
              <w:rPr>
                <w:rFonts w:ascii="Times New Roman" w:eastAsia="Calibri" w:hAnsi="Times New Roman" w:cs="Times New Roman"/>
                <w:sz w:val="24"/>
                <w:szCs w:val="24"/>
              </w:rPr>
              <w:t>3.</w:t>
            </w:r>
            <w:r w:rsidRPr="002308BB">
              <w:rPr>
                <w:rFonts w:ascii="Times New Roman" w:eastAsia="Calibri" w:hAnsi="Times New Roman" w:cs="Times New Roman"/>
                <w:sz w:val="24"/>
                <w:szCs w:val="24"/>
              </w:rPr>
              <w:t xml:space="preserve"> Использует приемы</w:t>
            </w:r>
            <w:r w:rsidRPr="002308BB">
              <w:rPr>
                <w:rFonts w:ascii="Times New Roman" w:hAnsi="Times New Roman" w:cs="Times New Roman"/>
                <w:sz w:val="24"/>
                <w:szCs w:val="24"/>
              </w:rPr>
              <w:t xml:space="preserve"> публичной речи и делового и профессионального дискурса на иностранном языке</w:t>
            </w:r>
            <w:r>
              <w:rPr>
                <w:sz w:val="28"/>
                <w:szCs w:val="28"/>
              </w:rPr>
              <w:t>.</w:t>
            </w:r>
          </w:p>
        </w:tc>
        <w:tc>
          <w:tcPr>
            <w:tcW w:w="4677" w:type="dxa"/>
          </w:tcPr>
          <w:p w14:paraId="499A43F6" w14:textId="77777777" w:rsidR="00FE274F" w:rsidRPr="00271E54" w:rsidRDefault="00FE274F" w:rsidP="000F71D6">
            <w:pPr>
              <w:rPr>
                <w:rFonts w:ascii="Times New Roman" w:hAnsi="Times New Roman" w:cs="Times New Roman"/>
                <w:b/>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964709">
              <w:rPr>
                <w:rFonts w:ascii="Times New Roman" w:hAnsi="Times New Roman" w:cs="Times New Roman"/>
                <w:sz w:val="24"/>
                <w:szCs w:val="24"/>
              </w:rPr>
              <w:t>основные приемы</w:t>
            </w:r>
            <w:r>
              <w:rPr>
                <w:rFonts w:ascii="Times New Roman" w:hAnsi="Times New Roman" w:cs="Times New Roman"/>
                <w:b/>
                <w:sz w:val="24"/>
                <w:szCs w:val="24"/>
              </w:rPr>
              <w:t xml:space="preserve"> </w:t>
            </w:r>
            <w:r w:rsidRPr="002308BB">
              <w:rPr>
                <w:rFonts w:ascii="Times New Roman" w:hAnsi="Times New Roman" w:cs="Times New Roman"/>
                <w:sz w:val="24"/>
                <w:szCs w:val="24"/>
              </w:rPr>
              <w:t>публичной речи и делового</w:t>
            </w:r>
            <w:r>
              <w:rPr>
                <w:rFonts w:ascii="Times New Roman" w:hAnsi="Times New Roman" w:cs="Times New Roman"/>
                <w:sz w:val="24"/>
                <w:szCs w:val="24"/>
              </w:rPr>
              <w:t xml:space="preserve"> общения </w:t>
            </w:r>
            <w:r w:rsidRPr="002308BB">
              <w:rPr>
                <w:rFonts w:ascii="Times New Roman" w:hAnsi="Times New Roman" w:cs="Times New Roman"/>
                <w:sz w:val="24"/>
                <w:szCs w:val="24"/>
              </w:rPr>
              <w:t>на иностранном языке</w:t>
            </w:r>
            <w:r>
              <w:rPr>
                <w:rFonts w:ascii="Times New Roman" w:hAnsi="Times New Roman" w:cs="Times New Roman"/>
                <w:sz w:val="24"/>
                <w:szCs w:val="24"/>
              </w:rPr>
              <w:t xml:space="preserve"> в сфере портфельного инвестирования</w:t>
            </w:r>
          </w:p>
          <w:p w14:paraId="3E2E1088" w14:textId="77777777" w:rsidR="00FE274F" w:rsidRPr="0022490F" w:rsidRDefault="00FE274F" w:rsidP="000F71D6">
            <w:pPr>
              <w:rPr>
                <w:sz w:val="28"/>
                <w:szCs w:val="28"/>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964709">
              <w:rPr>
                <w:rFonts w:ascii="Times New Roman" w:hAnsi="Times New Roman" w:cs="Times New Roman"/>
                <w:sz w:val="24"/>
                <w:szCs w:val="24"/>
              </w:rPr>
              <w:t>использовать основные приемы</w:t>
            </w:r>
            <w:r>
              <w:rPr>
                <w:rFonts w:ascii="Times New Roman" w:hAnsi="Times New Roman" w:cs="Times New Roman"/>
                <w:b/>
                <w:sz w:val="24"/>
                <w:szCs w:val="24"/>
              </w:rPr>
              <w:t xml:space="preserve"> </w:t>
            </w:r>
            <w:r w:rsidRPr="002308BB">
              <w:rPr>
                <w:rFonts w:ascii="Times New Roman" w:hAnsi="Times New Roman" w:cs="Times New Roman"/>
                <w:sz w:val="24"/>
                <w:szCs w:val="24"/>
              </w:rPr>
              <w:t>публичной речи</w:t>
            </w:r>
            <w:r>
              <w:rPr>
                <w:rFonts w:ascii="Times New Roman" w:hAnsi="Times New Roman" w:cs="Times New Roman"/>
                <w:sz w:val="24"/>
                <w:szCs w:val="24"/>
              </w:rPr>
              <w:t xml:space="preserve"> в профессиональной деятельности в сфере формирования и управления инвестиционным портфелем компании</w:t>
            </w:r>
          </w:p>
        </w:tc>
      </w:tr>
      <w:tr w:rsidR="00FE274F" w:rsidRPr="0045635D" w14:paraId="33AB3F7D" w14:textId="77777777" w:rsidTr="003463D4">
        <w:tc>
          <w:tcPr>
            <w:tcW w:w="1021" w:type="dxa"/>
            <w:vMerge/>
          </w:tcPr>
          <w:p w14:paraId="258CA819" w14:textId="77777777" w:rsidR="00FE274F" w:rsidRPr="0022490F" w:rsidRDefault="00FE274F" w:rsidP="000F71D6">
            <w:pPr>
              <w:rPr>
                <w:sz w:val="28"/>
                <w:szCs w:val="28"/>
              </w:rPr>
            </w:pPr>
          </w:p>
        </w:tc>
        <w:tc>
          <w:tcPr>
            <w:tcW w:w="1985" w:type="dxa"/>
            <w:vMerge/>
          </w:tcPr>
          <w:p w14:paraId="2019A0EC" w14:textId="77777777" w:rsidR="00FE274F" w:rsidRPr="0022490F" w:rsidRDefault="00FE274F" w:rsidP="000F71D6">
            <w:pPr>
              <w:rPr>
                <w:sz w:val="28"/>
                <w:szCs w:val="28"/>
              </w:rPr>
            </w:pPr>
          </w:p>
        </w:tc>
        <w:tc>
          <w:tcPr>
            <w:tcW w:w="2410" w:type="dxa"/>
          </w:tcPr>
          <w:p w14:paraId="123F4F69" w14:textId="77777777" w:rsidR="00FE274F" w:rsidRDefault="00FE274F" w:rsidP="000F71D6">
            <w:pPr>
              <w:contextualSpacing/>
              <w:rPr>
                <w:sz w:val="28"/>
                <w:szCs w:val="28"/>
              </w:rPr>
            </w:pPr>
            <w:r w:rsidRPr="002308BB">
              <w:rPr>
                <w:rFonts w:ascii="Times New Roman" w:eastAsia="Calibri" w:hAnsi="Times New Roman" w:cs="Times New Roman"/>
                <w:sz w:val="24"/>
                <w:szCs w:val="24"/>
              </w:rPr>
              <w:t>4.Демонстрирует владения</w:t>
            </w:r>
            <w:r w:rsidRPr="002308BB">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tc>
        <w:tc>
          <w:tcPr>
            <w:tcW w:w="4677" w:type="dxa"/>
          </w:tcPr>
          <w:p w14:paraId="21D6222C" w14:textId="77777777" w:rsidR="00FE274F" w:rsidRDefault="00FE274F" w:rsidP="000F71D6">
            <w:pPr>
              <w:rPr>
                <w:rFonts w:ascii="Times New Roman" w:hAnsi="Times New Roman" w:cs="Times New Roman"/>
                <w:b/>
                <w:sz w:val="24"/>
                <w:szCs w:val="24"/>
              </w:rPr>
            </w:pPr>
            <w:r w:rsidRPr="0045635D">
              <w:rPr>
                <w:rFonts w:ascii="Times New Roman" w:hAnsi="Times New Roman" w:cs="Times New Roman"/>
                <w:b/>
                <w:sz w:val="24"/>
                <w:szCs w:val="24"/>
              </w:rPr>
              <w:t>Знать</w:t>
            </w:r>
            <w:r>
              <w:rPr>
                <w:rFonts w:ascii="Times New Roman" w:hAnsi="Times New Roman" w:cs="Times New Roman"/>
                <w:b/>
                <w:sz w:val="24"/>
                <w:szCs w:val="24"/>
              </w:rPr>
              <w:t xml:space="preserve"> </w:t>
            </w:r>
            <w:r w:rsidRPr="00E4559B">
              <w:rPr>
                <w:rFonts w:ascii="Times New Roman" w:hAnsi="Times New Roman" w:cs="Times New Roman"/>
                <w:sz w:val="24"/>
                <w:szCs w:val="24"/>
              </w:rPr>
              <w:t>ос</w:t>
            </w:r>
            <w:r w:rsidRPr="00FA4706">
              <w:rPr>
                <w:rFonts w:ascii="Times New Roman" w:hAnsi="Times New Roman" w:cs="Times New Roman"/>
                <w:sz w:val="24"/>
                <w:szCs w:val="24"/>
              </w:rPr>
              <w:t xml:space="preserve">новы </w:t>
            </w:r>
            <w:r w:rsidRPr="002308BB">
              <w:rPr>
                <w:rFonts w:ascii="Times New Roman" w:hAnsi="Times New Roman" w:cs="Times New Roman"/>
                <w:sz w:val="24"/>
                <w:szCs w:val="24"/>
              </w:rPr>
              <w:t>речевого этикета изучаемого иностранного языка</w:t>
            </w:r>
          </w:p>
          <w:p w14:paraId="2EE9C036" w14:textId="77777777" w:rsidR="00FE274F" w:rsidRPr="00271E54" w:rsidRDefault="00FE274F" w:rsidP="000F71D6">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E4559B">
              <w:rPr>
                <w:rFonts w:ascii="Times New Roman" w:hAnsi="Times New Roman" w:cs="Times New Roman"/>
                <w:sz w:val="24"/>
                <w:szCs w:val="24"/>
              </w:rPr>
              <w:t>пользоваться основами академическ</w:t>
            </w:r>
            <w:r w:rsidRPr="002308BB">
              <w:rPr>
                <w:rFonts w:ascii="Times New Roman" w:hAnsi="Times New Roman" w:cs="Times New Roman"/>
                <w:sz w:val="24"/>
                <w:szCs w:val="24"/>
              </w:rPr>
              <w:t>ой коммуникации</w:t>
            </w:r>
            <w:r>
              <w:rPr>
                <w:rFonts w:ascii="Times New Roman" w:hAnsi="Times New Roman" w:cs="Times New Roman"/>
                <w:sz w:val="24"/>
                <w:szCs w:val="24"/>
              </w:rPr>
              <w:t xml:space="preserve"> в профессиональной деятельности</w:t>
            </w:r>
          </w:p>
          <w:p w14:paraId="587FA35E" w14:textId="77777777" w:rsidR="00FE274F" w:rsidRPr="0045635D" w:rsidRDefault="00FE274F" w:rsidP="000F71D6">
            <w:pPr>
              <w:rPr>
                <w:rFonts w:ascii="Times New Roman" w:hAnsi="Times New Roman" w:cs="Times New Roman"/>
                <w:b/>
                <w:sz w:val="24"/>
                <w:szCs w:val="24"/>
              </w:rPr>
            </w:pPr>
          </w:p>
        </w:tc>
      </w:tr>
      <w:tr w:rsidR="00FE274F" w:rsidRPr="0045635D" w14:paraId="4C885504" w14:textId="77777777" w:rsidTr="003463D4">
        <w:tc>
          <w:tcPr>
            <w:tcW w:w="1021" w:type="dxa"/>
            <w:vMerge/>
          </w:tcPr>
          <w:p w14:paraId="4BAF7F4B" w14:textId="77777777" w:rsidR="00FE274F" w:rsidRPr="0022490F" w:rsidRDefault="00FE274F" w:rsidP="000F71D6">
            <w:pPr>
              <w:rPr>
                <w:sz w:val="28"/>
                <w:szCs w:val="28"/>
              </w:rPr>
            </w:pPr>
          </w:p>
        </w:tc>
        <w:tc>
          <w:tcPr>
            <w:tcW w:w="1985" w:type="dxa"/>
            <w:vMerge/>
          </w:tcPr>
          <w:p w14:paraId="26B334C4" w14:textId="77777777" w:rsidR="00FE274F" w:rsidRPr="0022490F" w:rsidRDefault="00FE274F" w:rsidP="000F71D6">
            <w:pPr>
              <w:rPr>
                <w:sz w:val="28"/>
                <w:szCs w:val="28"/>
              </w:rPr>
            </w:pPr>
          </w:p>
        </w:tc>
        <w:tc>
          <w:tcPr>
            <w:tcW w:w="2410" w:type="dxa"/>
          </w:tcPr>
          <w:p w14:paraId="43FC18D9" w14:textId="135CD339" w:rsidR="00FE274F" w:rsidRPr="002308BB" w:rsidRDefault="00FE274F" w:rsidP="000F71D6">
            <w:pPr>
              <w:contextualSpacing/>
              <w:rPr>
                <w:rFonts w:ascii="Times New Roman" w:hAnsi="Times New Roman" w:cs="Times New Roman"/>
                <w:sz w:val="24"/>
                <w:szCs w:val="24"/>
              </w:rPr>
            </w:pPr>
            <w:r w:rsidRPr="002308BB">
              <w:rPr>
                <w:rFonts w:ascii="Times New Roman" w:eastAsia="Calibri" w:hAnsi="Times New Roman" w:cs="Times New Roman"/>
                <w:sz w:val="24"/>
                <w:szCs w:val="24"/>
              </w:rPr>
              <w:t xml:space="preserve">5. </w:t>
            </w:r>
            <w:r w:rsidR="00CF0830">
              <w:rPr>
                <w:rFonts w:ascii="Times New Roman" w:eastAsia="Calibri" w:hAnsi="Times New Roman" w:cs="Times New Roman"/>
                <w:sz w:val="24"/>
                <w:szCs w:val="24"/>
              </w:rPr>
              <w:t>Г</w:t>
            </w:r>
            <w:r w:rsidRPr="002308BB">
              <w:rPr>
                <w:rFonts w:ascii="Times New Roman" w:hAnsi="Times New Roman" w:cs="Times New Roman"/>
                <w:sz w:val="24"/>
                <w:szCs w:val="24"/>
              </w:rPr>
              <w:t>рамотно и эффективно поль</w:t>
            </w:r>
            <w:r w:rsidR="00CF0830">
              <w:rPr>
                <w:rFonts w:ascii="Times New Roman" w:hAnsi="Times New Roman" w:cs="Times New Roman"/>
                <w:sz w:val="24"/>
                <w:szCs w:val="24"/>
              </w:rPr>
              <w:t xml:space="preserve">зуется </w:t>
            </w:r>
            <w:r w:rsidRPr="002308BB">
              <w:rPr>
                <w:rFonts w:ascii="Times New Roman" w:hAnsi="Times New Roman" w:cs="Times New Roman"/>
                <w:sz w:val="24"/>
                <w:szCs w:val="24"/>
              </w:rPr>
              <w:t>иноязычными источниками информации.</w:t>
            </w:r>
          </w:p>
          <w:p w14:paraId="395207E9" w14:textId="77777777" w:rsidR="00FE274F" w:rsidRDefault="00FE274F" w:rsidP="000F71D6">
            <w:pPr>
              <w:rPr>
                <w:sz w:val="28"/>
                <w:szCs w:val="28"/>
              </w:rPr>
            </w:pPr>
          </w:p>
        </w:tc>
        <w:tc>
          <w:tcPr>
            <w:tcW w:w="4677" w:type="dxa"/>
          </w:tcPr>
          <w:p w14:paraId="1B064FA3" w14:textId="77777777" w:rsidR="00FE274F" w:rsidRPr="00271E54" w:rsidRDefault="00FE274F" w:rsidP="000F71D6">
            <w:pPr>
              <w:rPr>
                <w:rFonts w:ascii="Times New Roman" w:hAnsi="Times New Roman" w:cs="Times New Roman"/>
                <w:b/>
                <w:sz w:val="24"/>
                <w:szCs w:val="24"/>
              </w:rPr>
            </w:pPr>
            <w:r w:rsidRPr="0045635D">
              <w:rPr>
                <w:rFonts w:ascii="Times New Roman" w:hAnsi="Times New Roman" w:cs="Times New Roman"/>
                <w:b/>
                <w:sz w:val="24"/>
                <w:szCs w:val="24"/>
              </w:rPr>
              <w:t>Знать</w:t>
            </w:r>
            <w:r>
              <w:rPr>
                <w:rFonts w:ascii="Times New Roman" w:hAnsi="Times New Roman" w:cs="Times New Roman"/>
                <w:b/>
                <w:sz w:val="24"/>
                <w:szCs w:val="24"/>
              </w:rPr>
              <w:t xml:space="preserve"> </w:t>
            </w:r>
            <w:r w:rsidRPr="00E4559B">
              <w:rPr>
                <w:rFonts w:ascii="Times New Roman" w:hAnsi="Times New Roman" w:cs="Times New Roman"/>
                <w:sz w:val="24"/>
                <w:szCs w:val="24"/>
              </w:rPr>
              <w:t>основные базы данных и журнальные базы на иностранных языках</w:t>
            </w:r>
            <w:r>
              <w:rPr>
                <w:rFonts w:ascii="Times New Roman" w:hAnsi="Times New Roman" w:cs="Times New Roman"/>
                <w:sz w:val="24"/>
                <w:szCs w:val="24"/>
              </w:rPr>
              <w:t xml:space="preserve"> в сфере формирования и управления инвестиционным портфелем компании</w:t>
            </w:r>
          </w:p>
          <w:p w14:paraId="5C29D975" w14:textId="77777777" w:rsidR="00FE274F" w:rsidRPr="0045635D" w:rsidRDefault="00FE274F" w:rsidP="000F71D6">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ED1FFE">
              <w:rPr>
                <w:rFonts w:ascii="Times New Roman" w:hAnsi="Times New Roman" w:cs="Times New Roman"/>
                <w:sz w:val="24"/>
                <w:szCs w:val="24"/>
              </w:rPr>
              <w:t>эффективно пользоваться современными</w:t>
            </w:r>
            <w:r>
              <w:rPr>
                <w:rFonts w:ascii="Times New Roman" w:hAnsi="Times New Roman" w:cs="Times New Roman"/>
                <w:b/>
                <w:sz w:val="24"/>
                <w:szCs w:val="24"/>
              </w:rPr>
              <w:t xml:space="preserve"> </w:t>
            </w:r>
            <w:r w:rsidRPr="002308BB">
              <w:rPr>
                <w:rFonts w:ascii="Times New Roman" w:hAnsi="Times New Roman" w:cs="Times New Roman"/>
                <w:sz w:val="24"/>
                <w:szCs w:val="24"/>
              </w:rPr>
              <w:t>иноязычными источниками информации</w:t>
            </w:r>
            <w:r>
              <w:rPr>
                <w:rFonts w:ascii="Times New Roman" w:hAnsi="Times New Roman" w:cs="Times New Roman"/>
                <w:sz w:val="24"/>
                <w:szCs w:val="24"/>
              </w:rPr>
              <w:t xml:space="preserve"> в сфере формирования и управления инвестиционным портфелем компании</w:t>
            </w:r>
          </w:p>
        </w:tc>
      </w:tr>
      <w:tr w:rsidR="00FE274F" w:rsidRPr="0045635D" w14:paraId="156C86DC" w14:textId="77777777" w:rsidTr="003463D4">
        <w:tc>
          <w:tcPr>
            <w:tcW w:w="1021" w:type="dxa"/>
            <w:vMerge/>
          </w:tcPr>
          <w:p w14:paraId="2532496E" w14:textId="77777777" w:rsidR="00FE274F" w:rsidRPr="0022490F" w:rsidRDefault="00FE274F" w:rsidP="000F71D6">
            <w:pPr>
              <w:rPr>
                <w:sz w:val="28"/>
                <w:szCs w:val="28"/>
              </w:rPr>
            </w:pPr>
          </w:p>
        </w:tc>
        <w:tc>
          <w:tcPr>
            <w:tcW w:w="1985" w:type="dxa"/>
            <w:vMerge/>
          </w:tcPr>
          <w:p w14:paraId="1537C5AC" w14:textId="77777777" w:rsidR="00FE274F" w:rsidRPr="0022490F" w:rsidRDefault="00FE274F" w:rsidP="000F71D6">
            <w:pPr>
              <w:rPr>
                <w:sz w:val="28"/>
                <w:szCs w:val="28"/>
              </w:rPr>
            </w:pPr>
          </w:p>
        </w:tc>
        <w:tc>
          <w:tcPr>
            <w:tcW w:w="2410" w:type="dxa"/>
          </w:tcPr>
          <w:p w14:paraId="17A7209E" w14:textId="77777777" w:rsidR="00FE274F" w:rsidRPr="0022490F" w:rsidRDefault="00FE274F" w:rsidP="000F71D6">
            <w:pPr>
              <w:rPr>
                <w:sz w:val="28"/>
                <w:szCs w:val="28"/>
              </w:rPr>
            </w:pPr>
            <w:r w:rsidRPr="002308BB">
              <w:rPr>
                <w:rFonts w:ascii="Times New Roman" w:eastAsia="Calibri" w:hAnsi="Times New Roman" w:cs="Times New Roman"/>
                <w:sz w:val="24"/>
                <w:szCs w:val="24"/>
              </w:rPr>
              <w:t>6. Продуцирует</w:t>
            </w:r>
            <w:r w:rsidRPr="002308BB">
              <w:rPr>
                <w:rFonts w:ascii="Times New Roman" w:hAnsi="Times New Roman" w:cs="Times New Roman"/>
                <w:sz w:val="24"/>
                <w:szCs w:val="24"/>
              </w:rPr>
              <w:t xml:space="preserve"> на иностранном языке письменные речевые произведения в соответствии с </w:t>
            </w:r>
            <w:r w:rsidRPr="002308BB">
              <w:rPr>
                <w:rFonts w:ascii="Times New Roman" w:hAnsi="Times New Roman" w:cs="Times New Roman"/>
                <w:sz w:val="24"/>
                <w:szCs w:val="24"/>
              </w:rPr>
              <w:lastRenderedPageBreak/>
              <w:t>коммуникативной задачей.</w:t>
            </w:r>
          </w:p>
          <w:p w14:paraId="019B0BAB" w14:textId="77777777" w:rsidR="00FE274F" w:rsidRPr="0022490F" w:rsidRDefault="00FE274F" w:rsidP="000F71D6">
            <w:pPr>
              <w:rPr>
                <w:sz w:val="28"/>
                <w:szCs w:val="28"/>
              </w:rPr>
            </w:pPr>
          </w:p>
          <w:p w14:paraId="341B506D" w14:textId="77777777" w:rsidR="00FE274F" w:rsidRDefault="00FE274F" w:rsidP="000F71D6">
            <w:pPr>
              <w:rPr>
                <w:sz w:val="28"/>
                <w:szCs w:val="28"/>
              </w:rPr>
            </w:pPr>
          </w:p>
        </w:tc>
        <w:tc>
          <w:tcPr>
            <w:tcW w:w="4677" w:type="dxa"/>
          </w:tcPr>
          <w:p w14:paraId="16E92D02" w14:textId="77777777" w:rsidR="00FE274F" w:rsidRDefault="00FE274F" w:rsidP="000F71D6">
            <w:pPr>
              <w:rPr>
                <w:rFonts w:ascii="Times New Roman" w:hAnsi="Times New Roman" w:cs="Times New Roman"/>
                <w:b/>
                <w:sz w:val="24"/>
                <w:szCs w:val="24"/>
              </w:rPr>
            </w:pPr>
            <w:r w:rsidRPr="0045635D">
              <w:rPr>
                <w:rFonts w:ascii="Times New Roman" w:hAnsi="Times New Roman" w:cs="Times New Roman"/>
                <w:b/>
                <w:sz w:val="24"/>
                <w:szCs w:val="24"/>
              </w:rPr>
              <w:lastRenderedPageBreak/>
              <w:t>Знать</w:t>
            </w:r>
            <w:r>
              <w:rPr>
                <w:rFonts w:ascii="Times New Roman" w:hAnsi="Times New Roman" w:cs="Times New Roman"/>
                <w:b/>
                <w:sz w:val="24"/>
                <w:szCs w:val="24"/>
              </w:rPr>
              <w:t xml:space="preserve"> </w:t>
            </w:r>
            <w:r w:rsidRPr="00FE619B">
              <w:rPr>
                <w:rFonts w:ascii="Times New Roman" w:hAnsi="Times New Roman" w:cs="Times New Roman"/>
                <w:sz w:val="24"/>
                <w:szCs w:val="24"/>
              </w:rPr>
              <w:t>устойчивые грамматические конструкции литературного профессионального иностранного языка</w:t>
            </w:r>
            <w:r>
              <w:rPr>
                <w:rFonts w:ascii="Times New Roman" w:hAnsi="Times New Roman" w:cs="Times New Roman"/>
                <w:sz w:val="24"/>
                <w:szCs w:val="24"/>
              </w:rPr>
              <w:t xml:space="preserve"> в сфере формирования и управления инвестиционным портфелем компании</w:t>
            </w:r>
          </w:p>
          <w:p w14:paraId="0A7068AE" w14:textId="77777777" w:rsidR="00FE274F" w:rsidRPr="0045635D" w:rsidRDefault="00FE274F" w:rsidP="000F71D6">
            <w:pPr>
              <w:rPr>
                <w:rFonts w:ascii="Times New Roman" w:hAnsi="Times New Roman" w:cs="Times New Roman"/>
                <w:b/>
                <w:sz w:val="24"/>
                <w:szCs w:val="24"/>
              </w:rPr>
            </w:pPr>
            <w:r w:rsidRPr="0045635D">
              <w:rPr>
                <w:rFonts w:ascii="Times New Roman" w:hAnsi="Times New Roman" w:cs="Times New Roman"/>
                <w:b/>
                <w:sz w:val="24"/>
                <w:szCs w:val="24"/>
              </w:rPr>
              <w:lastRenderedPageBreak/>
              <w:t>Уметь</w:t>
            </w:r>
            <w:r>
              <w:rPr>
                <w:rFonts w:ascii="Times New Roman" w:hAnsi="Times New Roman" w:cs="Times New Roman"/>
                <w:b/>
                <w:sz w:val="24"/>
                <w:szCs w:val="24"/>
              </w:rPr>
              <w:t xml:space="preserve"> </w:t>
            </w:r>
            <w:r w:rsidRPr="00FE619B">
              <w:rPr>
                <w:rFonts w:ascii="Times New Roman" w:hAnsi="Times New Roman" w:cs="Times New Roman"/>
                <w:sz w:val="24"/>
                <w:szCs w:val="24"/>
              </w:rPr>
              <w:t>использовать для профессионального общения устной и письменной коммуникации</w:t>
            </w:r>
            <w:r>
              <w:rPr>
                <w:rFonts w:ascii="Times New Roman" w:hAnsi="Times New Roman" w:cs="Times New Roman"/>
                <w:b/>
                <w:sz w:val="24"/>
                <w:szCs w:val="24"/>
              </w:rPr>
              <w:t xml:space="preserve"> </w:t>
            </w:r>
            <w:r w:rsidRPr="00FE619B">
              <w:rPr>
                <w:rFonts w:ascii="Times New Roman" w:hAnsi="Times New Roman" w:cs="Times New Roman"/>
                <w:sz w:val="24"/>
                <w:szCs w:val="24"/>
              </w:rPr>
              <w:t>устойчивые грамматические конструкции литературного профессионального иностранного языка</w:t>
            </w:r>
            <w:r>
              <w:rPr>
                <w:rFonts w:ascii="Times New Roman" w:hAnsi="Times New Roman" w:cs="Times New Roman"/>
                <w:sz w:val="24"/>
                <w:szCs w:val="24"/>
              </w:rPr>
              <w:t xml:space="preserve"> в сфере формирования и управления инвестиционным портфелем компании</w:t>
            </w:r>
          </w:p>
        </w:tc>
      </w:tr>
    </w:tbl>
    <w:p w14:paraId="7F7E651F" w14:textId="77777777" w:rsidR="0002126B" w:rsidRPr="003463D4" w:rsidRDefault="0002126B" w:rsidP="007B35B5">
      <w:pPr>
        <w:pStyle w:val="1"/>
        <w:tabs>
          <w:tab w:val="left" w:pos="993"/>
        </w:tabs>
        <w:spacing w:before="0" w:after="0"/>
        <w:ind w:left="709"/>
        <w:jc w:val="both"/>
        <w:rPr>
          <w:rFonts w:ascii="Times New Roman" w:hAnsi="Times New Roman"/>
          <w:sz w:val="16"/>
          <w:szCs w:val="16"/>
        </w:rPr>
      </w:pPr>
    </w:p>
    <w:p w14:paraId="2EFA4B7D" w14:textId="77777777" w:rsidR="00912424" w:rsidRPr="002253E4" w:rsidRDefault="00E253AC" w:rsidP="00E059E0">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3" w:name="_Toc116990232"/>
      <w:r w:rsidRPr="002253E4">
        <w:rPr>
          <w:rFonts w:ascii="Times New Roman" w:hAnsi="Times New Roman"/>
          <w:sz w:val="28"/>
          <w:szCs w:val="28"/>
        </w:rPr>
        <w:t>Место дисциплины</w:t>
      </w:r>
      <w:r w:rsidR="00912424" w:rsidRPr="002253E4">
        <w:rPr>
          <w:rFonts w:ascii="Times New Roman" w:hAnsi="Times New Roman"/>
          <w:sz w:val="28"/>
          <w:szCs w:val="28"/>
        </w:rPr>
        <w:t xml:space="preserve"> в структуре образовательной программы.</w:t>
      </w:r>
      <w:bookmarkEnd w:id="3"/>
    </w:p>
    <w:p w14:paraId="532EC7F6" w14:textId="77365470" w:rsidR="000F2D1C" w:rsidRDefault="00CD6187" w:rsidP="000A7880">
      <w:pPr>
        <w:spacing w:after="0" w:line="360" w:lineRule="auto"/>
        <w:ind w:firstLine="709"/>
        <w:jc w:val="both"/>
        <w:rPr>
          <w:rFonts w:ascii="Times New Roman" w:hAnsi="Times New Roman" w:cs="Times New Roman"/>
          <w:sz w:val="28"/>
          <w:szCs w:val="28"/>
        </w:rPr>
      </w:pPr>
      <w:r w:rsidRPr="00A47C9A">
        <w:rPr>
          <w:rFonts w:ascii="Times New Roman" w:hAnsi="Times New Roman" w:cs="Times New Roman"/>
          <w:sz w:val="28"/>
          <w:szCs w:val="28"/>
        </w:rPr>
        <w:t xml:space="preserve">Дисциплина </w:t>
      </w:r>
      <w:r w:rsidR="000A7880" w:rsidRPr="000A7880">
        <w:rPr>
          <w:rFonts w:ascii="Times New Roman" w:hAnsi="Times New Roman" w:cs="Times New Roman"/>
          <w:sz w:val="28"/>
          <w:szCs w:val="28"/>
        </w:rPr>
        <w:t>«Управление инвестиционным портфелем компании (на английском языке)»</w:t>
      </w:r>
      <w:r w:rsidR="000A7880">
        <w:rPr>
          <w:rFonts w:ascii="Times New Roman" w:hAnsi="Times New Roman" w:cs="Times New Roman"/>
          <w:sz w:val="28"/>
          <w:szCs w:val="28"/>
        </w:rPr>
        <w:t xml:space="preserve"> </w:t>
      </w:r>
      <w:r w:rsidR="00E67331" w:rsidRPr="00A47C9A">
        <w:rPr>
          <w:rFonts w:ascii="Times New Roman" w:hAnsi="Times New Roman" w:cs="Times New Roman"/>
          <w:sz w:val="28"/>
          <w:szCs w:val="28"/>
        </w:rPr>
        <w:t xml:space="preserve">относится к модулю </w:t>
      </w:r>
      <w:r w:rsidR="003463D4" w:rsidRPr="00A47C9A">
        <w:rPr>
          <w:rFonts w:ascii="Times New Roman" w:hAnsi="Times New Roman" w:cs="Times New Roman"/>
          <w:sz w:val="28"/>
          <w:szCs w:val="28"/>
        </w:rPr>
        <w:t>профиля</w:t>
      </w:r>
      <w:r w:rsidR="003463D4">
        <w:rPr>
          <w:rFonts w:ascii="Times New Roman" w:hAnsi="Times New Roman" w:cs="Times New Roman"/>
          <w:sz w:val="28"/>
          <w:szCs w:val="28"/>
        </w:rPr>
        <w:t xml:space="preserve"> </w:t>
      </w:r>
      <w:r w:rsidR="003463D4" w:rsidRPr="00A47C9A">
        <w:rPr>
          <w:rFonts w:ascii="Times New Roman" w:hAnsi="Times New Roman" w:cs="Times New Roman"/>
          <w:sz w:val="28"/>
          <w:szCs w:val="28"/>
        </w:rPr>
        <w:t>«</w:t>
      </w:r>
      <w:r w:rsidR="003463D4" w:rsidRPr="003463D4">
        <w:rPr>
          <w:rFonts w:ascii="Times New Roman" w:hAnsi="Times New Roman" w:cs="Times New Roman"/>
          <w:sz w:val="28"/>
          <w:szCs w:val="28"/>
        </w:rPr>
        <w:t>Корпоративные финансы и бизнес-аналитика (с частичной реализацией на английском языке)» образовательных программ «Экономика и бизнес», «Корпоративные финансы»</w:t>
      </w:r>
      <w:r w:rsidR="000A7880">
        <w:rPr>
          <w:rFonts w:ascii="Times New Roman" w:hAnsi="Times New Roman" w:cs="Times New Roman"/>
          <w:sz w:val="28"/>
          <w:szCs w:val="28"/>
        </w:rPr>
        <w:t xml:space="preserve"> по направлению</w:t>
      </w:r>
      <w:r w:rsidR="001218C8">
        <w:rPr>
          <w:rFonts w:ascii="Times New Roman" w:hAnsi="Times New Roman" w:cs="Times New Roman"/>
          <w:sz w:val="28"/>
          <w:szCs w:val="28"/>
        </w:rPr>
        <w:t xml:space="preserve"> </w:t>
      </w:r>
      <w:r w:rsidR="00EE50B9">
        <w:rPr>
          <w:rFonts w:ascii="Times New Roman" w:hAnsi="Times New Roman" w:cs="Times New Roman"/>
          <w:sz w:val="28"/>
          <w:szCs w:val="28"/>
        </w:rPr>
        <w:t>подготовки 38.03.01</w:t>
      </w:r>
      <w:r w:rsidR="000F2D1C" w:rsidRPr="00A47C9A">
        <w:rPr>
          <w:rFonts w:ascii="Times New Roman" w:hAnsi="Times New Roman" w:cs="Times New Roman"/>
          <w:sz w:val="28"/>
          <w:szCs w:val="28"/>
        </w:rPr>
        <w:t xml:space="preserve"> «Экономика»</w:t>
      </w:r>
      <w:r w:rsidR="003463D4">
        <w:rPr>
          <w:rFonts w:ascii="Times New Roman" w:hAnsi="Times New Roman" w:cs="Times New Roman"/>
          <w:sz w:val="28"/>
          <w:szCs w:val="28"/>
        </w:rPr>
        <w:t>.</w:t>
      </w:r>
    </w:p>
    <w:p w14:paraId="2EF09D0E" w14:textId="27EEA41A" w:rsidR="003A73E5" w:rsidRPr="002253E4" w:rsidRDefault="002A330D" w:rsidP="00E059E0">
      <w:pPr>
        <w:pStyle w:val="1"/>
        <w:numPr>
          <w:ilvl w:val="0"/>
          <w:numId w:val="6"/>
        </w:numPr>
        <w:tabs>
          <w:tab w:val="left" w:pos="993"/>
        </w:tabs>
        <w:spacing w:before="0" w:after="0" w:line="360" w:lineRule="auto"/>
        <w:ind w:left="0" w:firstLine="709"/>
        <w:jc w:val="both"/>
        <w:rPr>
          <w:rFonts w:ascii="Times New Roman" w:hAnsi="Times New Roman"/>
          <w:sz w:val="28"/>
          <w:szCs w:val="28"/>
        </w:rPr>
      </w:pPr>
      <w:bookmarkStart w:id="4" w:name="_Toc116990233"/>
      <w:r w:rsidRPr="002253E4">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2253E4">
        <w:rPr>
          <w:rFonts w:ascii="Times New Roman" w:hAnsi="Times New Roman"/>
          <w:sz w:val="28"/>
          <w:szCs w:val="28"/>
        </w:rPr>
        <w:t xml:space="preserve"> </w:t>
      </w:r>
      <w:r w:rsidR="00385689" w:rsidRPr="002253E4">
        <w:rPr>
          <w:rFonts w:ascii="Times New Roman" w:hAnsi="Times New Roman"/>
          <w:sz w:val="28"/>
          <w:szCs w:val="28"/>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580"/>
        <w:gridCol w:w="2523"/>
      </w:tblGrid>
      <w:tr w:rsidR="00385689" w:rsidRPr="002253E4" w14:paraId="305109D5" w14:textId="77777777" w:rsidTr="00E21C3E">
        <w:trPr>
          <w:trHeight w:val="380"/>
        </w:trPr>
        <w:tc>
          <w:tcPr>
            <w:tcW w:w="5070" w:type="dxa"/>
          </w:tcPr>
          <w:p w14:paraId="5FC5FF98"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Вид учебной работы по дисциплине</w:t>
            </w:r>
          </w:p>
        </w:tc>
        <w:tc>
          <w:tcPr>
            <w:tcW w:w="2580" w:type="dxa"/>
          </w:tcPr>
          <w:p w14:paraId="49EB5E6F" w14:textId="77777777" w:rsidR="007B35B5"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Всего </w:t>
            </w:r>
          </w:p>
          <w:p w14:paraId="65929799" w14:textId="77777777" w:rsidR="00385689" w:rsidRPr="002253E4" w:rsidRDefault="007B35B5"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w:t>
            </w:r>
            <w:r w:rsidR="00385689" w:rsidRPr="002253E4">
              <w:rPr>
                <w:rFonts w:ascii="Times New Roman" w:hAnsi="Times New Roman"/>
                <w:b/>
                <w:sz w:val="24"/>
                <w:szCs w:val="24"/>
              </w:rPr>
              <w:t>в  з/е и часах</w:t>
            </w:r>
            <w:r>
              <w:rPr>
                <w:rFonts w:ascii="Times New Roman" w:hAnsi="Times New Roman"/>
                <w:b/>
                <w:sz w:val="24"/>
                <w:szCs w:val="24"/>
              </w:rPr>
              <w:t>)</w:t>
            </w:r>
          </w:p>
        </w:tc>
        <w:tc>
          <w:tcPr>
            <w:tcW w:w="2523" w:type="dxa"/>
          </w:tcPr>
          <w:p w14:paraId="43CEA92A" w14:textId="5F0C3697" w:rsidR="00385689" w:rsidRPr="00A47C9A"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 xml:space="preserve">Семестр </w:t>
            </w:r>
            <w:r w:rsidR="008F6A1D">
              <w:rPr>
                <w:rFonts w:ascii="Times New Roman" w:hAnsi="Times New Roman"/>
                <w:b/>
                <w:sz w:val="24"/>
                <w:szCs w:val="24"/>
              </w:rPr>
              <w:t>7</w:t>
            </w:r>
          </w:p>
          <w:p w14:paraId="6A3C8F44" w14:textId="77777777" w:rsidR="00385689" w:rsidRPr="002253E4" w:rsidRDefault="00385689" w:rsidP="000D2516">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2253E4">
              <w:rPr>
                <w:rFonts w:ascii="Times New Roman" w:hAnsi="Times New Roman"/>
                <w:b/>
                <w:sz w:val="24"/>
                <w:szCs w:val="24"/>
              </w:rPr>
              <w:t>(в часах)</w:t>
            </w:r>
          </w:p>
        </w:tc>
      </w:tr>
      <w:tr w:rsidR="00385689" w:rsidRPr="002253E4" w14:paraId="666032B1" w14:textId="77777777" w:rsidTr="00E21C3E">
        <w:trPr>
          <w:trHeight w:val="477"/>
        </w:trPr>
        <w:tc>
          <w:tcPr>
            <w:tcW w:w="5070" w:type="dxa"/>
          </w:tcPr>
          <w:p w14:paraId="2FF2F9F6"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2253E4">
              <w:rPr>
                <w:rFonts w:ascii="Times New Roman" w:hAnsi="Times New Roman"/>
                <w:b/>
                <w:sz w:val="24"/>
                <w:szCs w:val="24"/>
              </w:rPr>
              <w:t>Общая трудоёмкость дисциплины</w:t>
            </w:r>
          </w:p>
        </w:tc>
        <w:tc>
          <w:tcPr>
            <w:tcW w:w="2580" w:type="dxa"/>
            <w:vAlign w:val="center"/>
          </w:tcPr>
          <w:p w14:paraId="176C1415" w14:textId="09583588" w:rsidR="00385689" w:rsidRPr="008F6A1D" w:rsidRDefault="008F6A1D" w:rsidP="00D62483">
            <w:pPr>
              <w:spacing w:after="0" w:line="240" w:lineRule="auto"/>
              <w:jc w:val="center"/>
              <w:rPr>
                <w:rFonts w:ascii="Times New Roman" w:hAnsi="Times New Roman"/>
                <w:b/>
                <w:sz w:val="24"/>
                <w:szCs w:val="24"/>
              </w:rPr>
            </w:pPr>
            <w:r>
              <w:rPr>
                <w:rFonts w:ascii="Times New Roman" w:hAnsi="Times New Roman"/>
                <w:b/>
                <w:sz w:val="24"/>
                <w:szCs w:val="24"/>
              </w:rPr>
              <w:t>4</w:t>
            </w:r>
            <w:r w:rsidR="00385689" w:rsidRPr="002253E4">
              <w:rPr>
                <w:rFonts w:ascii="Times New Roman" w:hAnsi="Times New Roman"/>
                <w:b/>
                <w:sz w:val="24"/>
                <w:szCs w:val="24"/>
              </w:rPr>
              <w:t>/1</w:t>
            </w:r>
            <w:r>
              <w:rPr>
                <w:rFonts w:ascii="Times New Roman" w:hAnsi="Times New Roman"/>
                <w:b/>
                <w:sz w:val="24"/>
                <w:szCs w:val="24"/>
              </w:rPr>
              <w:t>44</w:t>
            </w:r>
          </w:p>
        </w:tc>
        <w:tc>
          <w:tcPr>
            <w:tcW w:w="2523" w:type="dxa"/>
            <w:vAlign w:val="center"/>
          </w:tcPr>
          <w:p w14:paraId="284B2892" w14:textId="1C4C7EAE" w:rsidR="00385689" w:rsidRPr="008F6A1D" w:rsidRDefault="00385689" w:rsidP="00D62483">
            <w:pPr>
              <w:spacing w:after="0" w:line="240" w:lineRule="auto"/>
              <w:jc w:val="center"/>
              <w:rPr>
                <w:rFonts w:ascii="Times New Roman" w:hAnsi="Times New Roman"/>
                <w:b/>
                <w:sz w:val="24"/>
                <w:szCs w:val="24"/>
              </w:rPr>
            </w:pPr>
            <w:r w:rsidRPr="002253E4">
              <w:rPr>
                <w:rFonts w:ascii="Times New Roman" w:hAnsi="Times New Roman"/>
                <w:b/>
                <w:sz w:val="24"/>
                <w:szCs w:val="24"/>
              </w:rPr>
              <w:t>1</w:t>
            </w:r>
            <w:r w:rsidR="008F6A1D">
              <w:rPr>
                <w:rFonts w:ascii="Times New Roman" w:hAnsi="Times New Roman"/>
                <w:b/>
                <w:sz w:val="24"/>
                <w:szCs w:val="24"/>
              </w:rPr>
              <w:t>44</w:t>
            </w:r>
          </w:p>
        </w:tc>
      </w:tr>
      <w:tr w:rsidR="008F6A1D" w:rsidRPr="002253E4" w14:paraId="3CBDB7B0" w14:textId="77777777" w:rsidTr="00E21C3E">
        <w:tc>
          <w:tcPr>
            <w:tcW w:w="5070" w:type="dxa"/>
          </w:tcPr>
          <w:p w14:paraId="13859F59" w14:textId="77777777" w:rsidR="008F6A1D" w:rsidRPr="002253E4" w:rsidRDefault="008F6A1D" w:rsidP="008F6A1D">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Контактная работа - Аудиторные занятия</w:t>
            </w:r>
          </w:p>
        </w:tc>
        <w:tc>
          <w:tcPr>
            <w:tcW w:w="2580" w:type="dxa"/>
          </w:tcPr>
          <w:p w14:paraId="083ED428" w14:textId="40B12B89"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50</w:t>
            </w:r>
          </w:p>
        </w:tc>
        <w:tc>
          <w:tcPr>
            <w:tcW w:w="2523" w:type="dxa"/>
          </w:tcPr>
          <w:p w14:paraId="6D5DA632" w14:textId="144577B9"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50</w:t>
            </w:r>
          </w:p>
        </w:tc>
      </w:tr>
      <w:tr w:rsidR="008F6A1D" w:rsidRPr="002253E4" w14:paraId="7D2617CC" w14:textId="77777777" w:rsidTr="00E21C3E">
        <w:tc>
          <w:tcPr>
            <w:tcW w:w="5070" w:type="dxa"/>
          </w:tcPr>
          <w:p w14:paraId="553CA797" w14:textId="77777777" w:rsidR="008F6A1D" w:rsidRPr="002253E4" w:rsidRDefault="008F6A1D" w:rsidP="008F6A1D">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 xml:space="preserve">Лекции </w:t>
            </w:r>
          </w:p>
        </w:tc>
        <w:tc>
          <w:tcPr>
            <w:tcW w:w="2580" w:type="dxa"/>
          </w:tcPr>
          <w:p w14:paraId="12F61EBB" w14:textId="7574940B" w:rsidR="008F6A1D" w:rsidRPr="008F6A1D" w:rsidRDefault="008F6A1D" w:rsidP="008F6A1D">
            <w:pPr>
              <w:spacing w:after="0" w:line="240" w:lineRule="auto"/>
              <w:jc w:val="center"/>
              <w:rPr>
                <w:rFonts w:ascii="Times New Roman" w:hAnsi="Times New Roman"/>
                <w:bCs/>
                <w:iCs/>
                <w:sz w:val="24"/>
                <w:szCs w:val="24"/>
                <w:lang w:val="en-US"/>
              </w:rPr>
            </w:pPr>
            <w:r w:rsidRPr="008F6A1D">
              <w:rPr>
                <w:rFonts w:ascii="Times New Roman" w:eastAsia="Times New Roman" w:hAnsi="Times New Roman" w:cs="Times New Roman"/>
                <w:bCs/>
                <w:iCs/>
                <w:sz w:val="24"/>
                <w:szCs w:val="24"/>
                <w:lang w:val="en-US"/>
              </w:rPr>
              <w:t>16</w:t>
            </w:r>
          </w:p>
        </w:tc>
        <w:tc>
          <w:tcPr>
            <w:tcW w:w="2523" w:type="dxa"/>
          </w:tcPr>
          <w:p w14:paraId="07059B5E" w14:textId="52C58D9D" w:rsidR="008F6A1D" w:rsidRPr="008F6A1D" w:rsidRDefault="008F6A1D" w:rsidP="008F6A1D">
            <w:pPr>
              <w:spacing w:after="0" w:line="240" w:lineRule="auto"/>
              <w:jc w:val="center"/>
              <w:rPr>
                <w:rFonts w:ascii="Times New Roman" w:hAnsi="Times New Roman"/>
                <w:bCs/>
                <w:iCs/>
                <w:sz w:val="24"/>
                <w:szCs w:val="24"/>
                <w:lang w:val="en-US"/>
              </w:rPr>
            </w:pPr>
            <w:r w:rsidRPr="008F6A1D">
              <w:rPr>
                <w:rFonts w:ascii="Times New Roman" w:eastAsia="Times New Roman" w:hAnsi="Times New Roman" w:cs="Times New Roman"/>
                <w:bCs/>
                <w:iCs/>
                <w:sz w:val="24"/>
                <w:szCs w:val="24"/>
                <w:lang w:val="en-US"/>
              </w:rPr>
              <w:t>16</w:t>
            </w:r>
          </w:p>
        </w:tc>
      </w:tr>
      <w:tr w:rsidR="008F6A1D" w:rsidRPr="002253E4" w14:paraId="29B3F24E" w14:textId="77777777" w:rsidTr="00E21C3E">
        <w:tc>
          <w:tcPr>
            <w:tcW w:w="5070" w:type="dxa"/>
          </w:tcPr>
          <w:p w14:paraId="396BE538" w14:textId="77777777" w:rsidR="008F6A1D" w:rsidRPr="002253E4" w:rsidRDefault="008F6A1D" w:rsidP="008F6A1D">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2253E4">
              <w:rPr>
                <w:rFonts w:ascii="Times New Roman" w:hAnsi="Times New Roman"/>
                <w:i/>
                <w:sz w:val="24"/>
                <w:szCs w:val="24"/>
              </w:rPr>
              <w:t>Семинары, практические  занятия</w:t>
            </w:r>
          </w:p>
        </w:tc>
        <w:tc>
          <w:tcPr>
            <w:tcW w:w="2580" w:type="dxa"/>
          </w:tcPr>
          <w:p w14:paraId="7B4575C6" w14:textId="695AFB34"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34</w:t>
            </w:r>
          </w:p>
        </w:tc>
        <w:tc>
          <w:tcPr>
            <w:tcW w:w="2523" w:type="dxa"/>
          </w:tcPr>
          <w:p w14:paraId="32C4245E" w14:textId="30B1FA10"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34</w:t>
            </w:r>
          </w:p>
        </w:tc>
      </w:tr>
      <w:tr w:rsidR="008F6A1D" w:rsidRPr="002253E4" w14:paraId="33C2B00A" w14:textId="77777777" w:rsidTr="00E21C3E">
        <w:tc>
          <w:tcPr>
            <w:tcW w:w="5070" w:type="dxa"/>
          </w:tcPr>
          <w:p w14:paraId="7763711A" w14:textId="77777777" w:rsidR="008F6A1D" w:rsidRPr="002253E4" w:rsidRDefault="008F6A1D" w:rsidP="008F6A1D">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2253E4">
              <w:rPr>
                <w:rFonts w:ascii="Times New Roman" w:hAnsi="Times New Roman"/>
                <w:b/>
                <w:i/>
                <w:sz w:val="24"/>
                <w:szCs w:val="24"/>
              </w:rPr>
              <w:t>Самостоятельная работа</w:t>
            </w:r>
          </w:p>
        </w:tc>
        <w:tc>
          <w:tcPr>
            <w:tcW w:w="2580" w:type="dxa"/>
          </w:tcPr>
          <w:p w14:paraId="3CF6D953" w14:textId="5AA981B8"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94</w:t>
            </w:r>
          </w:p>
        </w:tc>
        <w:tc>
          <w:tcPr>
            <w:tcW w:w="2523" w:type="dxa"/>
          </w:tcPr>
          <w:p w14:paraId="64FC07C3" w14:textId="0B14D18B" w:rsidR="008F6A1D" w:rsidRPr="008F6A1D" w:rsidRDefault="008F6A1D" w:rsidP="008F6A1D">
            <w:pPr>
              <w:spacing w:after="0" w:line="240" w:lineRule="auto"/>
              <w:jc w:val="center"/>
              <w:rPr>
                <w:rFonts w:ascii="Times New Roman" w:hAnsi="Times New Roman"/>
                <w:bCs/>
                <w:iCs/>
                <w:sz w:val="24"/>
                <w:szCs w:val="24"/>
              </w:rPr>
            </w:pPr>
            <w:r w:rsidRPr="008F6A1D">
              <w:rPr>
                <w:rFonts w:ascii="Times New Roman" w:eastAsia="Times New Roman" w:hAnsi="Times New Roman" w:cs="Times New Roman"/>
                <w:bCs/>
                <w:iCs/>
                <w:sz w:val="24"/>
                <w:szCs w:val="24"/>
                <w:lang w:val="en-US"/>
              </w:rPr>
              <w:t>94</w:t>
            </w:r>
          </w:p>
        </w:tc>
      </w:tr>
      <w:tr w:rsidR="00385689" w:rsidRPr="002253E4" w14:paraId="64562928" w14:textId="77777777" w:rsidTr="00E21C3E">
        <w:tc>
          <w:tcPr>
            <w:tcW w:w="5070" w:type="dxa"/>
          </w:tcPr>
          <w:p w14:paraId="4EE82E33"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текущего контроля</w:t>
            </w:r>
          </w:p>
        </w:tc>
        <w:tc>
          <w:tcPr>
            <w:tcW w:w="2580" w:type="dxa"/>
          </w:tcPr>
          <w:p w14:paraId="3C4127B4" w14:textId="6295D6BF" w:rsidR="00385689" w:rsidRPr="00D62483" w:rsidRDefault="008F6A1D"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Расчетно-аналитическая работа</w:t>
            </w:r>
          </w:p>
        </w:tc>
        <w:tc>
          <w:tcPr>
            <w:tcW w:w="2523" w:type="dxa"/>
          </w:tcPr>
          <w:p w14:paraId="2A9D01AE" w14:textId="6CD2EB09" w:rsidR="00385689" w:rsidRPr="002253E4" w:rsidRDefault="008F6A1D"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Расчетно-аналитическая работа</w:t>
            </w:r>
          </w:p>
        </w:tc>
      </w:tr>
      <w:tr w:rsidR="00385689" w:rsidRPr="002253E4" w14:paraId="64E0AB52" w14:textId="77777777" w:rsidTr="00E21C3E">
        <w:trPr>
          <w:trHeight w:val="411"/>
        </w:trPr>
        <w:tc>
          <w:tcPr>
            <w:tcW w:w="5070" w:type="dxa"/>
          </w:tcPr>
          <w:p w14:paraId="5875BF2B" w14:textId="77777777" w:rsidR="00385689" w:rsidRPr="002253E4" w:rsidRDefault="00385689" w:rsidP="000D2516">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2253E4">
              <w:rPr>
                <w:rFonts w:ascii="Times New Roman" w:hAnsi="Times New Roman"/>
                <w:sz w:val="24"/>
                <w:szCs w:val="24"/>
              </w:rPr>
              <w:t>Вид промежуточной аттестации</w:t>
            </w:r>
          </w:p>
        </w:tc>
        <w:tc>
          <w:tcPr>
            <w:tcW w:w="2580" w:type="dxa"/>
          </w:tcPr>
          <w:p w14:paraId="3833B415" w14:textId="1F340BD8" w:rsidR="00385689" w:rsidRPr="002253E4" w:rsidRDefault="008F6A1D"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2523" w:type="dxa"/>
          </w:tcPr>
          <w:p w14:paraId="32904CD7" w14:textId="7EDCBF2E" w:rsidR="00385689" w:rsidRPr="002253E4" w:rsidRDefault="008F6A1D" w:rsidP="000D2516">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1A19531D" w14:textId="77777777" w:rsidR="00385689" w:rsidRPr="003463D4" w:rsidRDefault="00385689" w:rsidP="007B35B5">
      <w:pPr>
        <w:spacing w:after="0" w:line="240" w:lineRule="auto"/>
        <w:rPr>
          <w:sz w:val="16"/>
          <w:szCs w:val="16"/>
        </w:rPr>
      </w:pPr>
    </w:p>
    <w:p w14:paraId="58964FB5"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5" w:name="_Toc116990234"/>
      <w:r w:rsidRPr="002253E4">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97CBA3C"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6" w:name="_Toc116990235"/>
      <w:r w:rsidRPr="002253E4">
        <w:rPr>
          <w:rFonts w:ascii="Times New Roman" w:hAnsi="Times New Roman"/>
          <w:sz w:val="28"/>
          <w:szCs w:val="28"/>
        </w:rPr>
        <w:t>5.1.</w:t>
      </w:r>
      <w:r>
        <w:rPr>
          <w:rFonts w:ascii="Times New Roman" w:hAnsi="Times New Roman"/>
          <w:sz w:val="28"/>
          <w:szCs w:val="28"/>
        </w:rPr>
        <w:t xml:space="preserve"> </w:t>
      </w:r>
      <w:r w:rsidRPr="002253E4">
        <w:rPr>
          <w:rFonts w:ascii="Times New Roman" w:hAnsi="Times New Roman"/>
          <w:sz w:val="28"/>
          <w:szCs w:val="28"/>
        </w:rPr>
        <w:t>Содержание дисциплины</w:t>
      </w:r>
      <w:bookmarkEnd w:id="6"/>
    </w:p>
    <w:p w14:paraId="61013D5A" w14:textId="77777777" w:rsidR="00074E3F"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Тема 1. Инвестиции</w:t>
      </w:r>
      <w:r>
        <w:rPr>
          <w:rFonts w:ascii="Times New Roman" w:hAnsi="Times New Roman" w:cs="Times New Roman"/>
          <w:b/>
          <w:sz w:val="28"/>
          <w:szCs w:val="28"/>
        </w:rPr>
        <w:t xml:space="preserve"> и их роль в корпоративных финансах </w:t>
      </w:r>
    </w:p>
    <w:p w14:paraId="079B9052" w14:textId="77777777" w:rsidR="00074E3F" w:rsidRDefault="00074E3F" w:rsidP="00074E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Инвестиции.  </w:t>
      </w:r>
      <w:r w:rsidRPr="002F161E">
        <w:rPr>
          <w:rFonts w:ascii="Times New Roman" w:hAnsi="Times New Roman" w:cs="Times New Roman"/>
          <w:sz w:val="28"/>
          <w:szCs w:val="28"/>
        </w:rPr>
        <w:t>Классификация инвестиций: по объектам, по с</w:t>
      </w:r>
      <w:r>
        <w:rPr>
          <w:rFonts w:ascii="Times New Roman" w:hAnsi="Times New Roman" w:cs="Times New Roman"/>
          <w:sz w:val="28"/>
          <w:szCs w:val="28"/>
        </w:rPr>
        <w:t>р</w:t>
      </w:r>
      <w:r w:rsidRPr="002F161E">
        <w:rPr>
          <w:rFonts w:ascii="Times New Roman" w:hAnsi="Times New Roman" w:cs="Times New Roman"/>
          <w:sz w:val="28"/>
          <w:szCs w:val="28"/>
        </w:rPr>
        <w:t>окам, по целям инвестирования.</w:t>
      </w:r>
      <w:r>
        <w:rPr>
          <w:rFonts w:eastAsia="Calibri"/>
          <w:sz w:val="28"/>
          <w:szCs w:val="28"/>
          <w:lang w:eastAsia="en-US"/>
        </w:rPr>
        <w:t xml:space="preserve"> </w:t>
      </w:r>
      <w:r w:rsidRPr="002253E4">
        <w:rPr>
          <w:rFonts w:ascii="Times New Roman" w:hAnsi="Times New Roman" w:cs="Times New Roman"/>
          <w:sz w:val="28"/>
          <w:szCs w:val="28"/>
        </w:rPr>
        <w:t>Реальные</w:t>
      </w:r>
      <w:r>
        <w:rPr>
          <w:rFonts w:ascii="Times New Roman" w:hAnsi="Times New Roman" w:cs="Times New Roman"/>
          <w:sz w:val="28"/>
          <w:szCs w:val="28"/>
        </w:rPr>
        <w:t xml:space="preserve"> и</w:t>
      </w:r>
      <w:r w:rsidRPr="002253E4">
        <w:rPr>
          <w:rFonts w:ascii="Times New Roman" w:hAnsi="Times New Roman" w:cs="Times New Roman"/>
          <w:sz w:val="28"/>
          <w:szCs w:val="28"/>
        </w:rPr>
        <w:t xml:space="preserve"> </w:t>
      </w:r>
      <w:r>
        <w:rPr>
          <w:rFonts w:ascii="Times New Roman" w:hAnsi="Times New Roman" w:cs="Times New Roman"/>
          <w:sz w:val="28"/>
          <w:szCs w:val="28"/>
        </w:rPr>
        <w:t>ф</w:t>
      </w:r>
      <w:r w:rsidRPr="002253E4">
        <w:rPr>
          <w:rFonts w:ascii="Times New Roman" w:hAnsi="Times New Roman" w:cs="Times New Roman"/>
          <w:sz w:val="28"/>
          <w:szCs w:val="28"/>
        </w:rPr>
        <w:t xml:space="preserve">инансовые активы. </w:t>
      </w:r>
      <w:r w:rsidRPr="002F161E">
        <w:rPr>
          <w:rFonts w:ascii="Times New Roman" w:hAnsi="Times New Roman" w:cs="Times New Roman"/>
          <w:sz w:val="28"/>
          <w:szCs w:val="28"/>
        </w:rPr>
        <w:t>Роль</w:t>
      </w:r>
      <w:r>
        <w:rPr>
          <w:rFonts w:ascii="Times New Roman" w:hAnsi="Times New Roman" w:cs="Times New Roman"/>
          <w:sz w:val="28"/>
          <w:szCs w:val="28"/>
        </w:rPr>
        <w:t xml:space="preserve"> и значение</w:t>
      </w:r>
      <w:r w:rsidRPr="002F161E">
        <w:rPr>
          <w:rFonts w:ascii="Times New Roman" w:hAnsi="Times New Roman" w:cs="Times New Roman"/>
          <w:sz w:val="28"/>
          <w:szCs w:val="28"/>
        </w:rPr>
        <w:t xml:space="preserve"> инве</w:t>
      </w:r>
      <w:r>
        <w:rPr>
          <w:rFonts w:ascii="Times New Roman" w:hAnsi="Times New Roman" w:cs="Times New Roman"/>
          <w:sz w:val="28"/>
          <w:szCs w:val="28"/>
        </w:rPr>
        <w:t>стиций в корпоративных финансах.</w:t>
      </w:r>
    </w:p>
    <w:p w14:paraId="75FC5F78" w14:textId="77777777" w:rsidR="00074E3F" w:rsidRPr="002F161E" w:rsidRDefault="00074E3F" w:rsidP="00074E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Инвесторы. Стратегические, портфельные и спекулятивные, индивидуальные и институциональные</w:t>
      </w:r>
      <w:r w:rsidRPr="00E73F75">
        <w:rPr>
          <w:rFonts w:ascii="Times New Roman" w:hAnsi="Times New Roman" w:cs="Times New Roman"/>
          <w:sz w:val="28"/>
          <w:szCs w:val="28"/>
        </w:rPr>
        <w:t xml:space="preserve"> </w:t>
      </w:r>
      <w:r>
        <w:rPr>
          <w:rFonts w:ascii="Times New Roman" w:hAnsi="Times New Roman" w:cs="Times New Roman"/>
          <w:sz w:val="28"/>
          <w:szCs w:val="28"/>
        </w:rPr>
        <w:t xml:space="preserve">инвесторы. </w:t>
      </w:r>
    </w:p>
    <w:p w14:paraId="6DE77BF2" w14:textId="77777777" w:rsidR="00074E3F" w:rsidRPr="00310FF5" w:rsidRDefault="00074E3F" w:rsidP="00074E3F">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cs="Times New Roman"/>
          <w:sz w:val="28"/>
          <w:szCs w:val="28"/>
        </w:rPr>
        <w:t>Понятие,</w:t>
      </w:r>
      <w:r w:rsidRPr="002253E4">
        <w:rPr>
          <w:rFonts w:ascii="Times New Roman" w:hAnsi="Times New Roman" w:cs="Times New Roman"/>
          <w:sz w:val="28"/>
          <w:szCs w:val="28"/>
        </w:rPr>
        <w:t xml:space="preserve"> цели и принципы формирования </w:t>
      </w:r>
      <w:r>
        <w:rPr>
          <w:rFonts w:ascii="Times New Roman" w:hAnsi="Times New Roman" w:cs="Times New Roman"/>
          <w:sz w:val="28"/>
          <w:szCs w:val="28"/>
        </w:rPr>
        <w:t>и</w:t>
      </w:r>
      <w:r w:rsidRPr="002253E4">
        <w:rPr>
          <w:rFonts w:ascii="Times New Roman" w:hAnsi="Times New Roman" w:cs="Times New Roman"/>
          <w:sz w:val="28"/>
          <w:szCs w:val="28"/>
        </w:rPr>
        <w:t>нвестиционн</w:t>
      </w:r>
      <w:r>
        <w:rPr>
          <w:rFonts w:ascii="Times New Roman" w:hAnsi="Times New Roman" w:cs="Times New Roman"/>
          <w:sz w:val="28"/>
          <w:szCs w:val="28"/>
        </w:rPr>
        <w:t>ого</w:t>
      </w:r>
      <w:r w:rsidRPr="002253E4">
        <w:rPr>
          <w:rFonts w:ascii="Times New Roman" w:hAnsi="Times New Roman" w:cs="Times New Roman"/>
          <w:sz w:val="28"/>
          <w:szCs w:val="28"/>
        </w:rPr>
        <w:t xml:space="preserve"> портфел</w:t>
      </w:r>
      <w:r>
        <w:rPr>
          <w:rFonts w:ascii="Times New Roman" w:hAnsi="Times New Roman" w:cs="Times New Roman"/>
          <w:sz w:val="28"/>
          <w:szCs w:val="28"/>
        </w:rPr>
        <w:t>я.</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Этапы формирования и управления </w:t>
      </w:r>
      <w:r>
        <w:rPr>
          <w:rFonts w:ascii="Times New Roman" w:hAnsi="Times New Roman"/>
          <w:sz w:val="28"/>
          <w:szCs w:val="28"/>
        </w:rPr>
        <w:t xml:space="preserve">инвестиционным </w:t>
      </w:r>
      <w:r w:rsidRPr="00310FF5">
        <w:rPr>
          <w:rFonts w:ascii="Times New Roman" w:hAnsi="Times New Roman"/>
          <w:sz w:val="28"/>
          <w:szCs w:val="28"/>
        </w:rPr>
        <w:t xml:space="preserve">портфелем. Особенности и преимущества портфельных инвестиций. </w:t>
      </w:r>
    </w:p>
    <w:p w14:paraId="648AEEC5" w14:textId="77777777" w:rsidR="00074E3F" w:rsidRPr="002253E4" w:rsidRDefault="00074E3F" w:rsidP="00074E3F">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 xml:space="preserve">Доход и риск по портфелю. </w:t>
      </w:r>
      <w:r>
        <w:rPr>
          <w:rFonts w:ascii="Times New Roman" w:hAnsi="Times New Roman"/>
          <w:sz w:val="28"/>
          <w:szCs w:val="28"/>
        </w:rPr>
        <w:t>Виды риска.</w:t>
      </w:r>
      <w:r w:rsidRPr="002253E4">
        <w:rPr>
          <w:rFonts w:ascii="Times New Roman" w:hAnsi="Times New Roman" w:cs="Times New Roman"/>
          <w:sz w:val="28"/>
          <w:szCs w:val="28"/>
        </w:rPr>
        <w:t xml:space="preserve"> Диверсификация риска. Соотношение риска и дохода. Диверсифицируемый и </w:t>
      </w:r>
      <w:proofErr w:type="spellStart"/>
      <w:r w:rsidRPr="002253E4">
        <w:rPr>
          <w:rFonts w:ascii="Times New Roman" w:hAnsi="Times New Roman" w:cs="Times New Roman"/>
          <w:sz w:val="28"/>
          <w:szCs w:val="28"/>
        </w:rPr>
        <w:t>недиверсифицируемый</w:t>
      </w:r>
      <w:proofErr w:type="spellEnd"/>
      <w:r w:rsidRPr="002253E4">
        <w:rPr>
          <w:rFonts w:ascii="Times New Roman" w:hAnsi="Times New Roman" w:cs="Times New Roman"/>
          <w:sz w:val="28"/>
          <w:szCs w:val="28"/>
        </w:rPr>
        <w:t xml:space="preserve"> риск.</w:t>
      </w:r>
    </w:p>
    <w:p w14:paraId="40F6DF25" w14:textId="77777777" w:rsidR="00074E3F" w:rsidRPr="00310FF5" w:rsidRDefault="00074E3F" w:rsidP="00074E3F">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Типы портфелей. </w:t>
      </w:r>
      <w:r>
        <w:rPr>
          <w:rFonts w:ascii="Times New Roman" w:hAnsi="Times New Roman" w:cs="Times New Roman"/>
          <w:sz w:val="28"/>
          <w:szCs w:val="28"/>
        </w:rPr>
        <w:t>Формирование пор</w:t>
      </w:r>
      <w:r w:rsidRPr="002253E4">
        <w:rPr>
          <w:rFonts w:ascii="Times New Roman" w:hAnsi="Times New Roman" w:cs="Times New Roman"/>
          <w:sz w:val="28"/>
          <w:szCs w:val="28"/>
        </w:rPr>
        <w:t>тфел</w:t>
      </w:r>
      <w:r>
        <w:rPr>
          <w:rFonts w:ascii="Times New Roman" w:hAnsi="Times New Roman" w:cs="Times New Roman"/>
          <w:sz w:val="28"/>
          <w:szCs w:val="28"/>
        </w:rPr>
        <w:t>я</w:t>
      </w:r>
      <w:r w:rsidRPr="002253E4">
        <w:rPr>
          <w:rFonts w:ascii="Times New Roman" w:hAnsi="Times New Roman" w:cs="Times New Roman"/>
          <w:sz w:val="28"/>
          <w:szCs w:val="28"/>
        </w:rPr>
        <w:t xml:space="preserve"> инвестиционных проектов. Портфель финансовых инструментов. </w:t>
      </w:r>
      <w:r>
        <w:rPr>
          <w:rFonts w:ascii="Times New Roman" w:hAnsi="Times New Roman" w:cs="Times New Roman"/>
          <w:sz w:val="28"/>
          <w:szCs w:val="28"/>
        </w:rPr>
        <w:t xml:space="preserve">Стратегии управления портфелем. Особенности управления портфелем инвестиционных проектов и портфелем ценных бумаг.  </w:t>
      </w:r>
      <w:r w:rsidRPr="00310FF5">
        <w:rPr>
          <w:rFonts w:ascii="Times New Roman" w:hAnsi="Times New Roman"/>
          <w:sz w:val="28"/>
          <w:szCs w:val="28"/>
        </w:rPr>
        <w:t xml:space="preserve">Активная и пассивная стратегии управления портфелем: сущность, цели, особенности. </w:t>
      </w:r>
    </w:p>
    <w:p w14:paraId="59DB77A4" w14:textId="66A7700A" w:rsidR="00074E3F" w:rsidRPr="002253E4"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2. </w:t>
      </w:r>
      <w:r w:rsidR="00F4605C" w:rsidRPr="00171F40">
        <w:rPr>
          <w:rFonts w:ascii="Times New Roman" w:hAnsi="Times New Roman" w:cs="Times New Roman"/>
          <w:b/>
          <w:sz w:val="28"/>
          <w:szCs w:val="28"/>
        </w:rPr>
        <w:t xml:space="preserve">Отбор инвестиционных проектов </w:t>
      </w:r>
      <w:r w:rsidR="0032211E" w:rsidRPr="00171F40">
        <w:rPr>
          <w:rFonts w:ascii="Times New Roman" w:hAnsi="Times New Roman" w:cs="Times New Roman"/>
          <w:b/>
          <w:sz w:val="28"/>
          <w:szCs w:val="28"/>
        </w:rPr>
        <w:t xml:space="preserve">для </w:t>
      </w:r>
      <w:r w:rsidR="003463D4" w:rsidRPr="00171F40">
        <w:rPr>
          <w:rFonts w:ascii="Times New Roman" w:hAnsi="Times New Roman" w:cs="Times New Roman"/>
          <w:b/>
          <w:sz w:val="28"/>
          <w:szCs w:val="28"/>
        </w:rPr>
        <w:t>формирования портфеля</w:t>
      </w:r>
      <w:r w:rsidR="00F4605C">
        <w:rPr>
          <w:rFonts w:ascii="Times New Roman" w:hAnsi="Times New Roman" w:cs="Times New Roman"/>
          <w:b/>
          <w:sz w:val="28"/>
          <w:szCs w:val="28"/>
        </w:rPr>
        <w:t xml:space="preserve"> </w:t>
      </w:r>
    </w:p>
    <w:p w14:paraId="633160FD" w14:textId="77777777" w:rsidR="00074E3F" w:rsidRDefault="00074E3F" w:rsidP="00074E3F">
      <w:pPr>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Инвестиционный проект.</w:t>
      </w:r>
      <w:r>
        <w:rPr>
          <w:rFonts w:ascii="Times New Roman" w:hAnsi="Times New Roman" w:cs="Times New Roman"/>
          <w:sz w:val="28"/>
          <w:szCs w:val="28"/>
        </w:rPr>
        <w:t xml:space="preserve"> </w:t>
      </w:r>
      <w:r w:rsidRPr="002253E4">
        <w:rPr>
          <w:rFonts w:ascii="Times New Roman" w:hAnsi="Times New Roman" w:cs="Times New Roman"/>
          <w:sz w:val="28"/>
          <w:szCs w:val="28"/>
        </w:rPr>
        <w:t>Классификация инвестиционных проектов. Альтернативные, независимые, комплементарные и замещающие проекты.</w:t>
      </w:r>
      <w:r>
        <w:rPr>
          <w:rFonts w:ascii="Times New Roman" w:hAnsi="Times New Roman" w:cs="Times New Roman"/>
          <w:sz w:val="28"/>
          <w:szCs w:val="28"/>
        </w:rPr>
        <w:t xml:space="preserve"> Проекты с о</w:t>
      </w:r>
      <w:r w:rsidRPr="002253E4">
        <w:rPr>
          <w:rFonts w:ascii="Times New Roman" w:hAnsi="Times New Roman" w:cs="Times New Roman"/>
          <w:sz w:val="28"/>
          <w:szCs w:val="28"/>
        </w:rPr>
        <w:t>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и неординарны</w:t>
      </w:r>
      <w:r>
        <w:rPr>
          <w:rFonts w:ascii="Times New Roman" w:hAnsi="Times New Roman" w:cs="Times New Roman"/>
          <w:sz w:val="28"/>
          <w:szCs w:val="28"/>
        </w:rPr>
        <w:t>м</w:t>
      </w:r>
      <w:r w:rsidRPr="002253E4">
        <w:rPr>
          <w:rFonts w:ascii="Times New Roman" w:hAnsi="Times New Roman" w:cs="Times New Roman"/>
          <w:sz w:val="28"/>
          <w:szCs w:val="28"/>
        </w:rPr>
        <w:t xml:space="preserve"> денежны</w:t>
      </w:r>
      <w:r>
        <w:rPr>
          <w:rFonts w:ascii="Times New Roman" w:hAnsi="Times New Roman" w:cs="Times New Roman"/>
          <w:sz w:val="28"/>
          <w:szCs w:val="28"/>
        </w:rPr>
        <w:t>м</w:t>
      </w:r>
      <w:r w:rsidRPr="002253E4">
        <w:rPr>
          <w:rFonts w:ascii="Times New Roman" w:hAnsi="Times New Roman" w:cs="Times New Roman"/>
          <w:sz w:val="28"/>
          <w:szCs w:val="28"/>
        </w:rPr>
        <w:t xml:space="preserve"> поток</w:t>
      </w:r>
      <w:r>
        <w:rPr>
          <w:rFonts w:ascii="Times New Roman" w:hAnsi="Times New Roman" w:cs="Times New Roman"/>
          <w:sz w:val="28"/>
          <w:szCs w:val="28"/>
        </w:rPr>
        <w:t xml:space="preserve">ом. </w:t>
      </w:r>
      <w:r w:rsidRPr="00310FF5">
        <w:rPr>
          <w:rFonts w:ascii="Times New Roman" w:hAnsi="Times New Roman"/>
          <w:sz w:val="28"/>
          <w:szCs w:val="28"/>
        </w:rPr>
        <w:t xml:space="preserve">Фазы (стадии) жизненного цикла инвестиционного проекта, их характеристика. </w:t>
      </w:r>
      <w:r w:rsidRPr="002253E4">
        <w:rPr>
          <w:rFonts w:ascii="Times New Roman" w:hAnsi="Times New Roman" w:cs="Times New Roman"/>
          <w:sz w:val="28"/>
          <w:szCs w:val="28"/>
        </w:rPr>
        <w:t xml:space="preserve">Принципы и процесс формирования денежного потока инвестиционного проекта. </w:t>
      </w:r>
      <w:r w:rsidRPr="00310FF5">
        <w:rPr>
          <w:rFonts w:ascii="Times New Roman" w:hAnsi="Times New Roman"/>
          <w:sz w:val="28"/>
          <w:szCs w:val="28"/>
        </w:rPr>
        <w:t xml:space="preserve">Денежные потоки инвестиционного проекта в разрезе инвестиционной, операционной и финансовой деятельности. </w:t>
      </w:r>
    </w:p>
    <w:p w14:paraId="7862BE92" w14:textId="21470D54" w:rsidR="00074E3F" w:rsidRPr="00310FF5" w:rsidRDefault="00074E3F" w:rsidP="00074E3F">
      <w:pPr>
        <w:widowControl w:val="0"/>
        <w:autoSpaceDE w:val="0"/>
        <w:autoSpaceDN w:val="0"/>
        <w:spacing w:after="0" w:line="360" w:lineRule="auto"/>
        <w:ind w:firstLine="709"/>
        <w:jc w:val="both"/>
        <w:rPr>
          <w:rFonts w:ascii="Times New Roman" w:hAnsi="Times New Roman"/>
          <w:sz w:val="28"/>
          <w:szCs w:val="28"/>
        </w:rPr>
      </w:pPr>
      <w:r w:rsidRPr="00310FF5">
        <w:rPr>
          <w:rFonts w:ascii="Times New Roman" w:hAnsi="Times New Roman"/>
          <w:sz w:val="28"/>
          <w:szCs w:val="28"/>
        </w:rPr>
        <w:t>Оценка экономической эффективности инвестиционных проектов.</w:t>
      </w:r>
      <w:r w:rsidRPr="002253E4">
        <w:rPr>
          <w:rFonts w:ascii="Times New Roman" w:hAnsi="Times New Roman" w:cs="Times New Roman"/>
          <w:sz w:val="28"/>
          <w:szCs w:val="28"/>
        </w:rPr>
        <w:t xml:space="preserve"> </w:t>
      </w:r>
      <w:r w:rsidRPr="00310FF5">
        <w:rPr>
          <w:rFonts w:ascii="Times New Roman" w:hAnsi="Times New Roman"/>
          <w:sz w:val="28"/>
          <w:szCs w:val="28"/>
        </w:rPr>
        <w:t xml:space="preserve">Простые методы </w:t>
      </w:r>
      <w:r w:rsidR="003463D4" w:rsidRPr="00310FF5">
        <w:rPr>
          <w:rFonts w:ascii="Times New Roman" w:hAnsi="Times New Roman"/>
          <w:sz w:val="28"/>
          <w:szCs w:val="28"/>
        </w:rPr>
        <w:t>оценки эффективности</w:t>
      </w:r>
      <w:r w:rsidRPr="00310FF5">
        <w:rPr>
          <w:rFonts w:ascii="Times New Roman" w:hAnsi="Times New Roman"/>
          <w:sz w:val="28"/>
          <w:szCs w:val="28"/>
        </w:rPr>
        <w:t xml:space="preserve"> проекта. </w:t>
      </w:r>
      <w:r w:rsidR="003463D4" w:rsidRPr="00310FF5">
        <w:rPr>
          <w:rFonts w:ascii="Times New Roman" w:hAnsi="Times New Roman"/>
          <w:sz w:val="28"/>
          <w:szCs w:val="28"/>
        </w:rPr>
        <w:t>Показатели простой</w:t>
      </w:r>
      <w:r w:rsidRPr="00310FF5">
        <w:rPr>
          <w:rFonts w:ascii="Times New Roman" w:hAnsi="Times New Roman"/>
          <w:sz w:val="28"/>
          <w:szCs w:val="28"/>
        </w:rPr>
        <w:t xml:space="preserve"> нормы прибыли, срока окупаемости. Их содержание, порядок расчета и возможности применения.  </w:t>
      </w:r>
    </w:p>
    <w:p w14:paraId="7F35E01F" w14:textId="77777777" w:rsidR="00074E3F" w:rsidRDefault="00074E3F" w:rsidP="00074E3F">
      <w:pPr>
        <w:spacing w:after="0" w:line="360" w:lineRule="auto"/>
        <w:ind w:firstLine="709"/>
        <w:jc w:val="both"/>
        <w:rPr>
          <w:rFonts w:ascii="Times New Roman" w:hAnsi="Times New Roman"/>
          <w:sz w:val="28"/>
          <w:szCs w:val="28"/>
        </w:rPr>
      </w:pPr>
      <w:r w:rsidRPr="00310FF5">
        <w:rPr>
          <w:rFonts w:ascii="Times New Roman" w:hAnsi="Times New Roman"/>
          <w:sz w:val="28"/>
          <w:szCs w:val="28"/>
        </w:rPr>
        <w:t xml:space="preserve">Использование методов дисконтирования для оценки эффективности инвестиционных проектов. Определение ставки дисконтирования с учетом инфляции и риска. Сложные методы оценки инвестиционных проектов: чистая текущая стоимость проекта (NPV), индекс рентабельности инвестиций (PI), внутренняя норма доходности (IRR), срок окупаемости с учетом фактора времени </w:t>
      </w:r>
      <w:r w:rsidRPr="00310FF5">
        <w:rPr>
          <w:rFonts w:ascii="Times New Roman" w:hAnsi="Times New Roman"/>
          <w:sz w:val="28"/>
          <w:szCs w:val="28"/>
        </w:rPr>
        <w:lastRenderedPageBreak/>
        <w:t>(DPP). Порядок расчета и возможности применения. Достоинства и недостатки   использования данных показателей.</w:t>
      </w:r>
    </w:p>
    <w:p w14:paraId="50E3F37B" w14:textId="24D0FB76" w:rsidR="00074E3F" w:rsidRDefault="00074E3F" w:rsidP="00074E3F">
      <w:pPr>
        <w:spacing w:after="0" w:line="360" w:lineRule="auto"/>
        <w:ind w:firstLine="709"/>
        <w:jc w:val="both"/>
        <w:rPr>
          <w:rFonts w:ascii="Times New Roman" w:hAnsi="Times New Roman"/>
          <w:sz w:val="28"/>
          <w:szCs w:val="28"/>
        </w:rPr>
      </w:pPr>
      <w:r w:rsidRPr="00310FF5">
        <w:rPr>
          <w:rFonts w:ascii="Times New Roman" w:hAnsi="Times New Roman"/>
          <w:sz w:val="28"/>
          <w:szCs w:val="28"/>
        </w:rPr>
        <w:t xml:space="preserve"> Взаимосвязь между показателями NPV, PI и IRR и проблемы выбора в случае противоречия их значений. </w:t>
      </w:r>
      <w:r>
        <w:rPr>
          <w:rFonts w:ascii="Times New Roman" w:hAnsi="Times New Roman"/>
          <w:sz w:val="28"/>
          <w:szCs w:val="28"/>
        </w:rPr>
        <w:t xml:space="preserve">Выбор альтернативных проектов в портфель методом нахождения точки Фишера. </w:t>
      </w:r>
    </w:p>
    <w:p w14:paraId="70E30641" w14:textId="77777777" w:rsidR="002D7071" w:rsidRPr="002D7071" w:rsidRDefault="002D7071" w:rsidP="002D7071">
      <w:pPr>
        <w:spacing w:after="0" w:line="360" w:lineRule="auto"/>
        <w:ind w:firstLine="709"/>
        <w:jc w:val="both"/>
        <w:rPr>
          <w:rFonts w:ascii="Times New Roman" w:hAnsi="Times New Roman"/>
          <w:sz w:val="28"/>
          <w:szCs w:val="28"/>
        </w:rPr>
      </w:pPr>
      <w:r w:rsidRPr="002D7071">
        <w:rPr>
          <w:rFonts w:ascii="Times New Roman" w:hAnsi="Times New Roman"/>
          <w:sz w:val="28"/>
          <w:szCs w:val="28"/>
        </w:rPr>
        <w:t>Формирование портфеля инвестиционных проектов. Первичная оценка и отбор проектов. Этапы и принципы первичного отбора проектов. Финансовый анализ и окончательный отбор проектов в портфель.</w:t>
      </w:r>
    </w:p>
    <w:p w14:paraId="54009704" w14:textId="77777777" w:rsidR="00074E3F" w:rsidRPr="001351E4" w:rsidRDefault="00074E3F" w:rsidP="00074E3F">
      <w:pPr>
        <w:spacing w:after="0" w:line="360" w:lineRule="auto"/>
        <w:ind w:firstLine="709"/>
        <w:jc w:val="both"/>
        <w:rPr>
          <w:rFonts w:ascii="Times New Roman" w:hAnsi="Times New Roman"/>
          <w:b/>
          <w:sz w:val="28"/>
          <w:szCs w:val="28"/>
        </w:rPr>
      </w:pPr>
      <w:r w:rsidRPr="002253E4">
        <w:rPr>
          <w:rFonts w:ascii="Times New Roman" w:hAnsi="Times New Roman" w:cs="Times New Roman"/>
          <w:b/>
          <w:sz w:val="28"/>
          <w:szCs w:val="28"/>
        </w:rPr>
        <w:t>Тема 3.</w:t>
      </w:r>
      <w:r w:rsidRPr="001E43A8">
        <w:rPr>
          <w:rFonts w:ascii="Times New Roman" w:hAnsi="Times New Roman"/>
          <w:b/>
          <w:sz w:val="28"/>
          <w:szCs w:val="28"/>
        </w:rPr>
        <w:t xml:space="preserve"> </w:t>
      </w:r>
      <w:r w:rsidRPr="001351E4">
        <w:rPr>
          <w:rFonts w:ascii="Times New Roman" w:hAnsi="Times New Roman"/>
          <w:b/>
          <w:sz w:val="28"/>
          <w:szCs w:val="28"/>
        </w:rPr>
        <w:t>Аналитическое обоснование ставки дисконтирования</w:t>
      </w:r>
      <w:r>
        <w:rPr>
          <w:rFonts w:ascii="Times New Roman" w:hAnsi="Times New Roman"/>
          <w:b/>
          <w:sz w:val="28"/>
          <w:szCs w:val="28"/>
        </w:rPr>
        <w:t xml:space="preserve"> и учет рисков</w:t>
      </w:r>
      <w:r w:rsidRPr="001351E4">
        <w:rPr>
          <w:rFonts w:ascii="Times New Roman" w:hAnsi="Times New Roman"/>
          <w:b/>
          <w:sz w:val="28"/>
          <w:szCs w:val="28"/>
        </w:rPr>
        <w:t xml:space="preserve"> при </w:t>
      </w:r>
      <w:r>
        <w:rPr>
          <w:rFonts w:ascii="Times New Roman" w:hAnsi="Times New Roman"/>
          <w:b/>
          <w:sz w:val="28"/>
          <w:szCs w:val="28"/>
        </w:rPr>
        <w:t>оценке</w:t>
      </w:r>
      <w:r w:rsidRPr="001351E4">
        <w:rPr>
          <w:rFonts w:ascii="Times New Roman" w:hAnsi="Times New Roman"/>
          <w:b/>
          <w:sz w:val="28"/>
          <w:szCs w:val="28"/>
        </w:rPr>
        <w:t xml:space="preserve"> инвестиционных проектов.</w:t>
      </w:r>
    </w:p>
    <w:p w14:paraId="35AE4C6B" w14:textId="77777777" w:rsidR="00074E3F" w:rsidRPr="00F559C0" w:rsidRDefault="00074E3F" w:rsidP="00074E3F">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О</w:t>
      </w:r>
      <w:r w:rsidRPr="001351E4">
        <w:rPr>
          <w:rFonts w:ascii="Times New Roman" w:hAnsi="Times New Roman"/>
          <w:sz w:val="28"/>
          <w:szCs w:val="28"/>
        </w:rPr>
        <w:t>сновны</w:t>
      </w:r>
      <w:r>
        <w:rPr>
          <w:rFonts w:ascii="Times New Roman" w:hAnsi="Times New Roman"/>
          <w:sz w:val="28"/>
          <w:szCs w:val="28"/>
        </w:rPr>
        <w:t>е</w:t>
      </w:r>
      <w:r w:rsidRPr="001351E4">
        <w:rPr>
          <w:rFonts w:ascii="Times New Roman" w:hAnsi="Times New Roman"/>
          <w:sz w:val="28"/>
          <w:szCs w:val="28"/>
        </w:rPr>
        <w:t xml:space="preserve"> подход</w:t>
      </w:r>
      <w:r>
        <w:rPr>
          <w:rFonts w:ascii="Times New Roman" w:hAnsi="Times New Roman"/>
          <w:sz w:val="28"/>
          <w:szCs w:val="28"/>
        </w:rPr>
        <w:t>ы к определению ставки дисконтирования. О</w:t>
      </w:r>
      <w:r w:rsidRPr="001351E4">
        <w:rPr>
          <w:rFonts w:ascii="Times New Roman" w:hAnsi="Times New Roman"/>
          <w:sz w:val="28"/>
          <w:szCs w:val="28"/>
        </w:rPr>
        <w:t>пределени</w:t>
      </w:r>
      <w:r>
        <w:rPr>
          <w:rFonts w:ascii="Times New Roman" w:hAnsi="Times New Roman"/>
          <w:sz w:val="28"/>
          <w:szCs w:val="28"/>
        </w:rPr>
        <w:t>е</w:t>
      </w:r>
      <w:r w:rsidRPr="001351E4">
        <w:rPr>
          <w:rFonts w:ascii="Times New Roman" w:hAnsi="Times New Roman"/>
          <w:sz w:val="28"/>
          <w:szCs w:val="28"/>
        </w:rPr>
        <w:t xml:space="preserve"> средней взвешенной стоимости финансирования проекта (</w:t>
      </w:r>
      <w:proofErr w:type="spellStart"/>
      <w:r w:rsidRPr="001351E4">
        <w:rPr>
          <w:rFonts w:ascii="Times New Roman" w:hAnsi="Times New Roman"/>
          <w:sz w:val="28"/>
          <w:szCs w:val="28"/>
        </w:rPr>
        <w:t>cредневзвешенной</w:t>
      </w:r>
      <w:proofErr w:type="spellEnd"/>
      <w:r w:rsidRPr="001351E4">
        <w:rPr>
          <w:rFonts w:ascii="Times New Roman" w:hAnsi="Times New Roman"/>
          <w:sz w:val="28"/>
          <w:szCs w:val="28"/>
        </w:rPr>
        <w:t xml:space="preserve"> цены капитала –WACC)</w:t>
      </w:r>
      <w:r>
        <w:rPr>
          <w:rFonts w:ascii="Times New Roman" w:hAnsi="Times New Roman"/>
          <w:sz w:val="28"/>
          <w:szCs w:val="28"/>
        </w:rPr>
        <w:t xml:space="preserve">. </w:t>
      </w:r>
      <w:r w:rsidRPr="00F559C0">
        <w:rPr>
          <w:rFonts w:ascii="Times New Roman" w:hAnsi="Times New Roman"/>
          <w:sz w:val="28"/>
          <w:szCs w:val="28"/>
        </w:rPr>
        <w:t>Стоимость основных элементов инвестиционного капитала</w:t>
      </w:r>
      <w:r>
        <w:rPr>
          <w:rFonts w:ascii="Times New Roman" w:hAnsi="Times New Roman"/>
          <w:sz w:val="28"/>
          <w:szCs w:val="28"/>
        </w:rPr>
        <w:t xml:space="preserve"> (собственного и заемного). Определение цены акционерного капитала по </w:t>
      </w:r>
      <w:r>
        <w:rPr>
          <w:rFonts w:ascii="Times New Roman" w:hAnsi="Times New Roman"/>
          <w:sz w:val="28"/>
          <w:szCs w:val="28"/>
          <w:lang w:val="en-US"/>
        </w:rPr>
        <w:t>CAPM</w:t>
      </w:r>
      <w:r>
        <w:rPr>
          <w:rFonts w:ascii="Times New Roman" w:hAnsi="Times New Roman"/>
          <w:sz w:val="28"/>
          <w:szCs w:val="28"/>
        </w:rPr>
        <w:t xml:space="preserve"> модели и модели Гордона. Ограничения использования данных моделей. Расчет цены собственного капитала для непубличных компаний. Цена источников «банковский кредит» и «облигационные займы». </w:t>
      </w:r>
    </w:p>
    <w:p w14:paraId="7AB68826" w14:textId="77777777" w:rsidR="00074E3F" w:rsidRDefault="00074E3F" w:rsidP="00074E3F">
      <w:pPr>
        <w:overflowPunct w:val="0"/>
        <w:autoSpaceDE w:val="0"/>
        <w:autoSpaceDN w:val="0"/>
        <w:adjustRightInd w:val="0"/>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К</w:t>
      </w:r>
      <w:r w:rsidRPr="001351E4">
        <w:rPr>
          <w:rFonts w:ascii="Times New Roman" w:hAnsi="Times New Roman"/>
          <w:sz w:val="28"/>
          <w:szCs w:val="28"/>
        </w:rPr>
        <w:t>умулятивно</w:t>
      </w:r>
      <w:r>
        <w:rPr>
          <w:rFonts w:ascii="Times New Roman" w:hAnsi="Times New Roman"/>
          <w:sz w:val="28"/>
          <w:szCs w:val="28"/>
        </w:rPr>
        <w:t>е</w:t>
      </w:r>
      <w:r w:rsidRPr="001351E4">
        <w:rPr>
          <w:rFonts w:ascii="Times New Roman" w:hAnsi="Times New Roman"/>
          <w:sz w:val="28"/>
          <w:szCs w:val="28"/>
        </w:rPr>
        <w:t xml:space="preserve"> построени</w:t>
      </w:r>
      <w:r>
        <w:rPr>
          <w:rFonts w:ascii="Times New Roman" w:hAnsi="Times New Roman"/>
          <w:sz w:val="28"/>
          <w:szCs w:val="28"/>
        </w:rPr>
        <w:t>е</w:t>
      </w:r>
      <w:r w:rsidRPr="001351E4">
        <w:rPr>
          <w:rFonts w:ascii="Times New Roman" w:hAnsi="Times New Roman"/>
          <w:sz w:val="28"/>
          <w:szCs w:val="28"/>
        </w:rPr>
        <w:t xml:space="preserve"> ставки дисконтирования.</w:t>
      </w:r>
      <w:r>
        <w:rPr>
          <w:rFonts w:ascii="Times New Roman" w:hAnsi="Times New Roman"/>
          <w:sz w:val="28"/>
          <w:szCs w:val="28"/>
        </w:rPr>
        <w:t xml:space="preserve"> Расчет премии за риск. Учет инфляции при расчете ставки дисконтирования. Номинальная и реальная ставка, формула Фишера. </w:t>
      </w:r>
    </w:p>
    <w:p w14:paraId="47920D7E" w14:textId="77777777" w:rsidR="00074E3F" w:rsidRDefault="00074E3F" w:rsidP="00074E3F">
      <w:pPr>
        <w:spacing w:after="0" w:line="360" w:lineRule="auto"/>
        <w:ind w:firstLine="709"/>
        <w:jc w:val="both"/>
        <w:rPr>
          <w:rFonts w:ascii="Times New Roman" w:hAnsi="Times New Roman"/>
          <w:bCs/>
          <w:kern w:val="32"/>
          <w:sz w:val="28"/>
          <w:szCs w:val="28"/>
        </w:rPr>
      </w:pPr>
      <w:r w:rsidRPr="002253E4">
        <w:rPr>
          <w:rFonts w:ascii="Times New Roman" w:hAnsi="Times New Roman" w:cs="Times New Roman"/>
          <w:sz w:val="28"/>
          <w:szCs w:val="28"/>
        </w:rPr>
        <w:t>Идентификация проектных рисков.</w:t>
      </w:r>
      <w:r>
        <w:rPr>
          <w:rFonts w:ascii="Times New Roman" w:hAnsi="Times New Roman" w:cs="Times New Roman"/>
          <w:sz w:val="28"/>
          <w:szCs w:val="28"/>
        </w:rPr>
        <w:t xml:space="preserve"> Виды рисков. Внутренний и внешний риск, финансовый и операционный, систематический и несистематический. Оценка риска.</w:t>
      </w:r>
      <w:r w:rsidRPr="002253E4">
        <w:rPr>
          <w:rFonts w:ascii="Times New Roman" w:hAnsi="Times New Roman" w:cs="Times New Roman"/>
          <w:sz w:val="28"/>
          <w:szCs w:val="28"/>
        </w:rPr>
        <w:t xml:space="preserve"> Качественные и количественные методы </w:t>
      </w:r>
      <w:r>
        <w:rPr>
          <w:rFonts w:ascii="Times New Roman" w:hAnsi="Times New Roman"/>
          <w:bCs/>
          <w:kern w:val="32"/>
          <w:sz w:val="28"/>
          <w:szCs w:val="28"/>
        </w:rPr>
        <w:t>оценки рисков инвестиционного проекта, их достоинства и недостатки.</w:t>
      </w:r>
    </w:p>
    <w:p w14:paraId="491C85FF" w14:textId="77777777" w:rsidR="00074E3F" w:rsidRDefault="00074E3F" w:rsidP="00074E3F">
      <w:pPr>
        <w:spacing w:after="0" w:line="360" w:lineRule="auto"/>
        <w:ind w:firstLine="709"/>
        <w:jc w:val="both"/>
        <w:rPr>
          <w:rFonts w:ascii="Times New Roman" w:hAnsi="Times New Roman"/>
          <w:bCs/>
          <w:kern w:val="32"/>
          <w:sz w:val="28"/>
          <w:szCs w:val="28"/>
        </w:rPr>
      </w:pPr>
      <w:r>
        <w:rPr>
          <w:rFonts w:ascii="Times New Roman" w:hAnsi="Times New Roman"/>
          <w:bCs/>
          <w:kern w:val="32"/>
          <w:sz w:val="28"/>
          <w:szCs w:val="28"/>
        </w:rPr>
        <w:t xml:space="preserve"> </w:t>
      </w:r>
      <w:r w:rsidRPr="002253E4">
        <w:rPr>
          <w:rFonts w:ascii="Times New Roman" w:hAnsi="Times New Roman" w:cs="Times New Roman"/>
          <w:sz w:val="28"/>
          <w:szCs w:val="28"/>
        </w:rPr>
        <w:t xml:space="preserve">Анализ чувствительности. </w:t>
      </w:r>
      <w:r>
        <w:rPr>
          <w:rFonts w:ascii="Times New Roman" w:hAnsi="Times New Roman"/>
          <w:bCs/>
          <w:kern w:val="32"/>
          <w:sz w:val="28"/>
          <w:szCs w:val="28"/>
        </w:rPr>
        <w:t xml:space="preserve">Статистический метод оценки рисков и его практическое применение. </w:t>
      </w:r>
      <w:r w:rsidRPr="002253E4">
        <w:rPr>
          <w:rFonts w:ascii="Times New Roman" w:hAnsi="Times New Roman" w:cs="Times New Roman"/>
          <w:sz w:val="28"/>
          <w:szCs w:val="28"/>
        </w:rPr>
        <w:t>Способы минимизации проектных рисков.</w:t>
      </w:r>
    </w:p>
    <w:p w14:paraId="664D5EB4" w14:textId="5B5D526F" w:rsidR="00074E3F"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4</w:t>
      </w:r>
      <w:r w:rsidRPr="002253E4">
        <w:rPr>
          <w:rFonts w:ascii="Times New Roman" w:hAnsi="Times New Roman" w:cs="Times New Roman"/>
          <w:b/>
          <w:sz w:val="28"/>
          <w:szCs w:val="28"/>
        </w:rPr>
        <w:t>.</w:t>
      </w:r>
      <w:r w:rsidRPr="001E43A8">
        <w:rPr>
          <w:rFonts w:ascii="Times New Roman" w:hAnsi="Times New Roman"/>
          <w:b/>
          <w:sz w:val="28"/>
          <w:szCs w:val="28"/>
        </w:rPr>
        <w:t xml:space="preserve"> </w:t>
      </w:r>
      <w:r w:rsidRPr="002253E4">
        <w:rPr>
          <w:rFonts w:ascii="Times New Roman" w:hAnsi="Times New Roman" w:cs="Times New Roman"/>
          <w:b/>
          <w:sz w:val="28"/>
          <w:szCs w:val="28"/>
        </w:rPr>
        <w:t xml:space="preserve"> </w:t>
      </w:r>
      <w:r w:rsidR="0032211E" w:rsidRPr="00C66C59">
        <w:rPr>
          <w:rFonts w:ascii="Times New Roman" w:hAnsi="Times New Roman" w:cs="Times New Roman"/>
          <w:b/>
          <w:sz w:val="28"/>
          <w:szCs w:val="28"/>
        </w:rPr>
        <w:t>Формирование и управление портфелем инвестиционных проектов</w:t>
      </w:r>
      <w:r w:rsidR="0032211E">
        <w:rPr>
          <w:rFonts w:ascii="Times New Roman" w:hAnsi="Times New Roman" w:cs="Times New Roman"/>
          <w:b/>
          <w:sz w:val="28"/>
          <w:szCs w:val="28"/>
        </w:rPr>
        <w:t xml:space="preserve">  </w:t>
      </w:r>
    </w:p>
    <w:p w14:paraId="4136FBC7" w14:textId="77777777" w:rsidR="00074E3F" w:rsidRDefault="00074E3F" w:rsidP="00074E3F">
      <w:pPr>
        <w:widowControl w:val="0"/>
        <w:autoSpaceDE w:val="0"/>
        <w:autoSpaceDN w:val="0"/>
        <w:spacing w:after="0" w:line="360" w:lineRule="auto"/>
        <w:ind w:firstLine="709"/>
        <w:jc w:val="both"/>
        <w:rPr>
          <w:rFonts w:ascii="Times New Roman" w:hAnsi="Times New Roman"/>
          <w:sz w:val="28"/>
          <w:szCs w:val="28"/>
        </w:rPr>
      </w:pPr>
      <w:r w:rsidRPr="00D42660">
        <w:rPr>
          <w:rFonts w:ascii="Times New Roman" w:hAnsi="Times New Roman"/>
          <w:sz w:val="28"/>
          <w:szCs w:val="28"/>
        </w:rPr>
        <w:t xml:space="preserve">Сравнение альтернативных </w:t>
      </w:r>
      <w:r>
        <w:rPr>
          <w:rFonts w:ascii="Times New Roman" w:hAnsi="Times New Roman"/>
          <w:sz w:val="28"/>
          <w:szCs w:val="28"/>
        </w:rPr>
        <w:t>инвестиционных проектов</w:t>
      </w:r>
      <w:r w:rsidRPr="00D42660">
        <w:rPr>
          <w:rFonts w:ascii="Times New Roman" w:hAnsi="Times New Roman"/>
          <w:sz w:val="28"/>
          <w:szCs w:val="28"/>
        </w:rPr>
        <w:t xml:space="preserve"> различной продолжительност</w:t>
      </w:r>
      <w:r>
        <w:rPr>
          <w:rFonts w:ascii="Times New Roman" w:hAnsi="Times New Roman"/>
          <w:sz w:val="28"/>
          <w:szCs w:val="28"/>
        </w:rPr>
        <w:t xml:space="preserve">ью. </w:t>
      </w:r>
      <w:r w:rsidRPr="0057445E">
        <w:rPr>
          <w:rFonts w:ascii="Times New Roman" w:hAnsi="Times New Roman"/>
          <w:sz w:val="28"/>
          <w:szCs w:val="28"/>
        </w:rPr>
        <w:t>Метод цепного повтора и метод эквивалентного аннуитета</w:t>
      </w:r>
      <w:r>
        <w:rPr>
          <w:rFonts w:ascii="Times New Roman" w:hAnsi="Times New Roman"/>
          <w:sz w:val="28"/>
          <w:szCs w:val="28"/>
        </w:rPr>
        <w:t>.</w:t>
      </w:r>
      <w:r w:rsidRPr="00D42660">
        <w:rPr>
          <w:rFonts w:ascii="Times New Roman" w:hAnsi="Times New Roman"/>
          <w:sz w:val="28"/>
          <w:szCs w:val="28"/>
        </w:rPr>
        <w:t xml:space="preserve"> </w:t>
      </w:r>
    </w:p>
    <w:p w14:paraId="7565D9B5" w14:textId="77777777" w:rsidR="00074E3F" w:rsidRDefault="00074E3F" w:rsidP="00074E3F">
      <w:pPr>
        <w:widowControl w:val="0"/>
        <w:autoSpaceDE w:val="0"/>
        <w:autoSpaceDN w:val="0"/>
        <w:spacing w:after="0" w:line="360" w:lineRule="auto"/>
        <w:ind w:firstLine="709"/>
        <w:jc w:val="both"/>
        <w:rPr>
          <w:rFonts w:ascii="Times New Roman" w:hAnsi="Times New Roman"/>
          <w:sz w:val="28"/>
          <w:szCs w:val="28"/>
        </w:rPr>
      </w:pPr>
      <w:r>
        <w:rPr>
          <w:rFonts w:ascii="Times New Roman" w:hAnsi="Times New Roman"/>
          <w:sz w:val="28"/>
          <w:szCs w:val="28"/>
        </w:rPr>
        <w:lastRenderedPageBreak/>
        <w:t>Оценка проектов с неординарным денежным потоком.</w:t>
      </w:r>
      <w:r w:rsidRPr="00902FCF">
        <w:rPr>
          <w:rFonts w:ascii="Times New Roman" w:hAnsi="Times New Roman" w:cs="Times New Roman"/>
          <w:sz w:val="28"/>
          <w:szCs w:val="28"/>
        </w:rPr>
        <w:t xml:space="preserve"> </w:t>
      </w:r>
      <w:r w:rsidRPr="002253E4">
        <w:rPr>
          <w:rFonts w:ascii="Times New Roman" w:hAnsi="Times New Roman" w:cs="Times New Roman"/>
          <w:sz w:val="28"/>
          <w:szCs w:val="28"/>
        </w:rPr>
        <w:t>Модифицирован</w:t>
      </w:r>
      <w:r>
        <w:rPr>
          <w:rFonts w:ascii="Times New Roman" w:hAnsi="Times New Roman" w:cs="Times New Roman"/>
          <w:sz w:val="28"/>
          <w:szCs w:val="28"/>
        </w:rPr>
        <w:t>ная внутренняя норма доходности (</w:t>
      </w:r>
      <w:r>
        <w:rPr>
          <w:rFonts w:ascii="Times New Roman" w:hAnsi="Times New Roman"/>
          <w:sz w:val="28"/>
          <w:szCs w:val="28"/>
          <w:lang w:val="en-US"/>
        </w:rPr>
        <w:t>MIRR</w:t>
      </w:r>
      <w:r>
        <w:rPr>
          <w:rFonts w:ascii="Times New Roman" w:hAnsi="Times New Roman"/>
          <w:sz w:val="28"/>
          <w:szCs w:val="28"/>
        </w:rPr>
        <w:t>): расчет и использование на практике.</w:t>
      </w:r>
    </w:p>
    <w:p w14:paraId="5F5DDB7B" w14:textId="77777777" w:rsidR="00074E3F"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sz w:val="28"/>
          <w:szCs w:val="28"/>
        </w:rPr>
        <w:t>Бюджет капиталовложений. Формирование портфеля реальных инвестиционных проектов в условиях ограниченного и неограниченного бюджета. Формирование портфеля на основе критерия внутренней нормы доходности. График инвестиционных возможностей и предельной стоимости капитала. Формирование портфеля на основе критери</w:t>
      </w:r>
      <w:r>
        <w:rPr>
          <w:rFonts w:ascii="Times New Roman" w:hAnsi="Times New Roman" w:cs="Times New Roman"/>
          <w:sz w:val="28"/>
          <w:szCs w:val="28"/>
        </w:rPr>
        <w:t xml:space="preserve">ев </w:t>
      </w:r>
      <w:r>
        <w:rPr>
          <w:rFonts w:ascii="Times New Roman" w:hAnsi="Times New Roman" w:cs="Times New Roman"/>
          <w:sz w:val="28"/>
          <w:szCs w:val="28"/>
          <w:lang w:val="en-US"/>
        </w:rPr>
        <w:t>NPV</w:t>
      </w:r>
      <w:r w:rsidRPr="00F845D6">
        <w:rPr>
          <w:rFonts w:ascii="Times New Roman" w:hAnsi="Times New Roman" w:cs="Times New Roman"/>
          <w:sz w:val="28"/>
          <w:szCs w:val="28"/>
        </w:rPr>
        <w:t xml:space="preserve"> </w:t>
      </w:r>
      <w:r>
        <w:rPr>
          <w:rFonts w:ascii="Times New Roman" w:hAnsi="Times New Roman" w:cs="Times New Roman"/>
          <w:sz w:val="28"/>
          <w:szCs w:val="28"/>
        </w:rPr>
        <w:t>и</w:t>
      </w:r>
      <w:r w:rsidRPr="00F845D6">
        <w:rPr>
          <w:rFonts w:ascii="Times New Roman" w:hAnsi="Times New Roman" w:cs="Times New Roman"/>
          <w:sz w:val="28"/>
          <w:szCs w:val="28"/>
        </w:rPr>
        <w:t xml:space="preserve"> </w:t>
      </w:r>
      <w:r>
        <w:rPr>
          <w:rFonts w:ascii="Times New Roman" w:hAnsi="Times New Roman" w:cs="Times New Roman"/>
          <w:sz w:val="28"/>
          <w:szCs w:val="28"/>
          <w:lang w:val="en-US"/>
        </w:rPr>
        <w:t>IRR</w:t>
      </w:r>
      <w:r w:rsidRPr="002253E4">
        <w:rPr>
          <w:rFonts w:ascii="Times New Roman" w:hAnsi="Times New Roman" w:cs="Times New Roman"/>
          <w:sz w:val="28"/>
          <w:szCs w:val="28"/>
        </w:rPr>
        <w:t>.</w:t>
      </w:r>
    </w:p>
    <w:p w14:paraId="2EB9D8B9" w14:textId="77777777" w:rsidR="00074E3F"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Этапы процесса управления портфелем реальных инвестиционных проектов. Управление рисками портфеля реальных инвестиционных проектов. </w:t>
      </w:r>
    </w:p>
    <w:p w14:paraId="2ABBFF49" w14:textId="77777777" w:rsidR="00074E3F"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Осуществление проектов. Планирование реализации инвестиционного проекта. Мониторинг реализации инвестиционного проекта. </w:t>
      </w:r>
    </w:p>
    <w:p w14:paraId="093D5157" w14:textId="77777777" w:rsidR="00074E3F" w:rsidRPr="002253E4"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t xml:space="preserve">Тема </w:t>
      </w:r>
      <w:r>
        <w:rPr>
          <w:rFonts w:ascii="Times New Roman" w:hAnsi="Times New Roman" w:cs="Times New Roman"/>
          <w:b/>
          <w:sz w:val="28"/>
          <w:szCs w:val="28"/>
        </w:rPr>
        <w:t>5</w:t>
      </w:r>
      <w:r w:rsidRPr="002253E4">
        <w:rPr>
          <w:rFonts w:ascii="Times New Roman" w:hAnsi="Times New Roman" w:cs="Times New Roman"/>
          <w:b/>
          <w:sz w:val="28"/>
          <w:szCs w:val="28"/>
        </w:rPr>
        <w:t>. Формирование портфеля финансовых инструментов</w:t>
      </w:r>
    </w:p>
    <w:p w14:paraId="10662477" w14:textId="77777777" w:rsidR="00074E3F"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Финансовые инструменты – определение, особенности, классификация. </w:t>
      </w:r>
      <w:r>
        <w:rPr>
          <w:rFonts w:ascii="Times New Roman" w:hAnsi="Times New Roman" w:cs="Times New Roman"/>
          <w:sz w:val="28"/>
          <w:szCs w:val="28"/>
        </w:rPr>
        <w:t xml:space="preserve">Финансовые рынки: денежный рынок и рынок капитала. Первичный и вторичный рынки ценных бумаг. </w:t>
      </w:r>
    </w:p>
    <w:p w14:paraId="3991A300" w14:textId="77777777" w:rsidR="00074E3F" w:rsidRPr="002253E4" w:rsidRDefault="00074E3F" w:rsidP="00074E3F">
      <w:pPr>
        <w:spacing w:after="0" w:line="360" w:lineRule="auto"/>
        <w:ind w:firstLine="709"/>
        <w:jc w:val="both"/>
        <w:rPr>
          <w:rFonts w:ascii="Times New Roman" w:hAnsi="Times New Roman" w:cs="Times New Roman"/>
          <w:sz w:val="28"/>
          <w:szCs w:val="28"/>
        </w:rPr>
      </w:pPr>
      <w:r w:rsidRPr="00F845D6">
        <w:rPr>
          <w:rFonts w:ascii="Times New Roman" w:hAnsi="Times New Roman" w:cs="Times New Roman"/>
          <w:sz w:val="28"/>
          <w:szCs w:val="28"/>
        </w:rPr>
        <w:t>Долговые, долевые и производные ценные бумаги.</w:t>
      </w:r>
      <w:r>
        <w:rPr>
          <w:rFonts w:ascii="Times New Roman" w:hAnsi="Times New Roman" w:cs="Times New Roman"/>
          <w:sz w:val="28"/>
          <w:szCs w:val="28"/>
        </w:rPr>
        <w:t xml:space="preserve"> </w:t>
      </w:r>
      <w:r w:rsidRPr="002253E4">
        <w:rPr>
          <w:rFonts w:ascii="Times New Roman" w:hAnsi="Times New Roman" w:cs="Times New Roman"/>
          <w:sz w:val="28"/>
          <w:szCs w:val="28"/>
        </w:rPr>
        <w:t>Акции. Обыкновенные и привилегированные акции</w:t>
      </w:r>
      <w:r>
        <w:rPr>
          <w:rFonts w:ascii="Times New Roman" w:hAnsi="Times New Roman" w:cs="Times New Roman"/>
          <w:sz w:val="28"/>
          <w:szCs w:val="28"/>
        </w:rPr>
        <w:t>, их характеристики</w:t>
      </w:r>
      <w:r w:rsidRPr="002253E4">
        <w:rPr>
          <w:rFonts w:ascii="Times New Roman" w:hAnsi="Times New Roman" w:cs="Times New Roman"/>
          <w:sz w:val="28"/>
          <w:szCs w:val="28"/>
        </w:rPr>
        <w:t>. Инструменты с фиксированным доходом. Облигации</w:t>
      </w:r>
      <w:r>
        <w:rPr>
          <w:rFonts w:ascii="Times New Roman" w:hAnsi="Times New Roman" w:cs="Times New Roman"/>
          <w:sz w:val="28"/>
          <w:szCs w:val="28"/>
        </w:rPr>
        <w:t>, еврооблигации</w:t>
      </w:r>
      <w:r w:rsidRPr="002253E4">
        <w:rPr>
          <w:rFonts w:ascii="Times New Roman" w:hAnsi="Times New Roman" w:cs="Times New Roman"/>
          <w:sz w:val="28"/>
          <w:szCs w:val="28"/>
        </w:rPr>
        <w:t xml:space="preserve">. Производные финансовые инструменты. Типы базовых активов для </w:t>
      </w:r>
      <w:proofErr w:type="spellStart"/>
      <w:r w:rsidRPr="002253E4">
        <w:rPr>
          <w:rFonts w:ascii="Times New Roman" w:hAnsi="Times New Roman" w:cs="Times New Roman"/>
          <w:sz w:val="28"/>
          <w:szCs w:val="28"/>
        </w:rPr>
        <w:t>деривативов</w:t>
      </w:r>
      <w:proofErr w:type="spellEnd"/>
      <w:r w:rsidRPr="002253E4">
        <w:rPr>
          <w:rFonts w:ascii="Times New Roman" w:hAnsi="Times New Roman" w:cs="Times New Roman"/>
          <w:sz w:val="28"/>
          <w:szCs w:val="28"/>
        </w:rPr>
        <w:t>.</w:t>
      </w:r>
      <w:r>
        <w:rPr>
          <w:rFonts w:ascii="Times New Roman" w:hAnsi="Times New Roman" w:cs="Times New Roman"/>
          <w:sz w:val="28"/>
          <w:szCs w:val="28"/>
        </w:rPr>
        <w:t xml:space="preserve"> Опционы, их виды (</w:t>
      </w:r>
      <w:proofErr w:type="spellStart"/>
      <w:r>
        <w:rPr>
          <w:rFonts w:ascii="Times New Roman" w:hAnsi="Times New Roman" w:cs="Times New Roman"/>
          <w:sz w:val="28"/>
          <w:szCs w:val="28"/>
        </w:rPr>
        <w:t>колл</w:t>
      </w:r>
      <w:proofErr w:type="spellEnd"/>
      <w:r>
        <w:rPr>
          <w:rFonts w:ascii="Times New Roman" w:hAnsi="Times New Roman" w:cs="Times New Roman"/>
          <w:sz w:val="28"/>
          <w:szCs w:val="28"/>
        </w:rPr>
        <w:t xml:space="preserve"> и пут). Фьючерсы.</w:t>
      </w:r>
    </w:p>
    <w:p w14:paraId="23271291" w14:textId="77777777" w:rsidR="00074E3F" w:rsidRDefault="00074E3F" w:rsidP="00074E3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Современная портфельная теория</w:t>
      </w:r>
      <w:r w:rsidRPr="002253E4">
        <w:rPr>
          <w:rFonts w:ascii="Times New Roman" w:hAnsi="Times New Roman" w:cs="Times New Roman"/>
          <w:sz w:val="28"/>
          <w:szCs w:val="28"/>
        </w:rPr>
        <w:t xml:space="preserve">. </w:t>
      </w:r>
      <w:r>
        <w:rPr>
          <w:rFonts w:ascii="Times New Roman" w:hAnsi="Times New Roman" w:cs="Times New Roman"/>
          <w:sz w:val="28"/>
          <w:szCs w:val="28"/>
        </w:rPr>
        <w:t>Ц</w:t>
      </w:r>
      <w:r w:rsidRPr="002253E4">
        <w:rPr>
          <w:rFonts w:ascii="Times New Roman" w:hAnsi="Times New Roman" w:cs="Times New Roman"/>
          <w:sz w:val="28"/>
          <w:szCs w:val="28"/>
        </w:rPr>
        <w:t xml:space="preserve">ели формирования инвестиционного портфеля. </w:t>
      </w:r>
      <w:r w:rsidRPr="00310FF5">
        <w:rPr>
          <w:rFonts w:ascii="Times New Roman" w:hAnsi="Times New Roman"/>
          <w:sz w:val="28"/>
          <w:szCs w:val="28"/>
        </w:rPr>
        <w:t>Типы инвестиционных портфелей:</w:t>
      </w:r>
      <w:r>
        <w:rPr>
          <w:rFonts w:ascii="Times New Roman" w:hAnsi="Times New Roman"/>
          <w:sz w:val="28"/>
          <w:szCs w:val="28"/>
        </w:rPr>
        <w:t xml:space="preserve"> портфель роста и портфель дохода</w:t>
      </w:r>
      <w:r w:rsidRPr="002253E4">
        <w:rPr>
          <w:rFonts w:ascii="Times New Roman" w:hAnsi="Times New Roman" w:cs="Times New Roman"/>
          <w:sz w:val="28"/>
          <w:szCs w:val="28"/>
        </w:rPr>
        <w:t>. Особенности</w:t>
      </w:r>
      <w:r>
        <w:rPr>
          <w:rFonts w:ascii="Times New Roman" w:hAnsi="Times New Roman" w:cs="Times New Roman"/>
          <w:sz w:val="28"/>
          <w:szCs w:val="28"/>
        </w:rPr>
        <w:t xml:space="preserve"> формирования</w:t>
      </w:r>
      <w:r w:rsidRPr="002253E4">
        <w:rPr>
          <w:rFonts w:ascii="Times New Roman" w:hAnsi="Times New Roman" w:cs="Times New Roman"/>
          <w:sz w:val="28"/>
          <w:szCs w:val="28"/>
        </w:rPr>
        <w:t xml:space="preserve"> портфеля финансовых инвестиций. Диверсификация и оптимизация инвестиционного портфеля. </w:t>
      </w:r>
    </w:p>
    <w:p w14:paraId="2CFFF6CE" w14:textId="77777777" w:rsidR="00074E3F" w:rsidRPr="00310FF5" w:rsidRDefault="00074E3F" w:rsidP="00074E3F">
      <w:pPr>
        <w:pStyle w:val="Style19"/>
        <w:widowControl/>
        <w:spacing w:line="360" w:lineRule="auto"/>
        <w:ind w:firstLine="709"/>
        <w:jc w:val="both"/>
        <w:rPr>
          <w:rFonts w:eastAsia="Calibri"/>
          <w:sz w:val="28"/>
          <w:szCs w:val="28"/>
          <w:lang w:eastAsia="en-US"/>
        </w:rPr>
      </w:pPr>
      <w:r>
        <w:rPr>
          <w:sz w:val="28"/>
          <w:szCs w:val="28"/>
        </w:rPr>
        <w:t xml:space="preserve">Процесс формирования и управления портфелем. </w:t>
      </w:r>
      <w:r w:rsidRPr="00310FF5">
        <w:rPr>
          <w:rFonts w:eastAsia="Calibri"/>
          <w:sz w:val="28"/>
          <w:szCs w:val="28"/>
          <w:lang w:eastAsia="en-US"/>
        </w:rPr>
        <w:t xml:space="preserve">Концепции формирования портфеля ценных бумаг. Модель Г. </w:t>
      </w:r>
      <w:proofErr w:type="spellStart"/>
      <w:r w:rsidRPr="00310FF5">
        <w:rPr>
          <w:rFonts w:eastAsia="Calibri"/>
          <w:sz w:val="28"/>
          <w:szCs w:val="28"/>
          <w:lang w:eastAsia="en-US"/>
        </w:rPr>
        <w:t>Марковица</w:t>
      </w:r>
      <w:proofErr w:type="spellEnd"/>
      <w:r w:rsidRPr="00310FF5">
        <w:rPr>
          <w:rFonts w:eastAsia="Calibri"/>
          <w:sz w:val="28"/>
          <w:szCs w:val="28"/>
          <w:lang w:eastAsia="en-US"/>
        </w:rPr>
        <w:t>. Понятия эффективного и оптимального портфелей.  Выбор оптимального портфеля. Определение риска портфеля. Влияние на риск портфеля коэффициентов корреляции входящих в портфель акций.</w:t>
      </w:r>
    </w:p>
    <w:p w14:paraId="72AC042A" w14:textId="77777777" w:rsidR="00074E3F" w:rsidRDefault="00074E3F" w:rsidP="00074E3F">
      <w:pPr>
        <w:widowControl w:val="0"/>
        <w:autoSpaceDE w:val="0"/>
        <w:autoSpaceDN w:val="0"/>
        <w:spacing w:after="0" w:line="360" w:lineRule="auto"/>
        <w:ind w:firstLine="709"/>
        <w:jc w:val="both"/>
        <w:rPr>
          <w:rFonts w:ascii="Times New Roman" w:hAnsi="Times New Roman"/>
          <w:sz w:val="28"/>
          <w:szCs w:val="28"/>
        </w:rPr>
      </w:pPr>
      <w:r w:rsidRPr="002253E4">
        <w:rPr>
          <w:rFonts w:ascii="Times New Roman" w:hAnsi="Times New Roman" w:cs="Times New Roman"/>
          <w:sz w:val="28"/>
          <w:szCs w:val="28"/>
        </w:rPr>
        <w:t xml:space="preserve"> </w:t>
      </w:r>
      <w:r w:rsidRPr="00310FF5">
        <w:rPr>
          <w:rFonts w:ascii="Times New Roman" w:hAnsi="Times New Roman"/>
          <w:sz w:val="28"/>
          <w:szCs w:val="28"/>
        </w:rPr>
        <w:t>Модель ценообразования на капитальные активы (</w:t>
      </w:r>
      <w:proofErr w:type="gramStart"/>
      <w:r w:rsidRPr="00310FF5">
        <w:rPr>
          <w:rFonts w:ascii="Times New Roman" w:hAnsi="Times New Roman"/>
          <w:sz w:val="28"/>
          <w:szCs w:val="28"/>
        </w:rPr>
        <w:t>CAPM)  -</w:t>
      </w:r>
      <w:proofErr w:type="gramEnd"/>
      <w:r w:rsidRPr="00310FF5">
        <w:rPr>
          <w:rFonts w:ascii="Times New Roman" w:hAnsi="Times New Roman"/>
          <w:sz w:val="28"/>
          <w:szCs w:val="28"/>
        </w:rPr>
        <w:t xml:space="preserve"> модель Шарпа.  </w:t>
      </w:r>
      <w:r w:rsidRPr="00310FF5">
        <w:rPr>
          <w:rFonts w:ascii="Times New Roman" w:hAnsi="Times New Roman"/>
          <w:sz w:val="28"/>
          <w:szCs w:val="28"/>
        </w:rPr>
        <w:lastRenderedPageBreak/>
        <w:t>Построение линии соотношения между требуемой нормой дохода и систематическим риском (SML).</w:t>
      </w:r>
      <w:r>
        <w:rPr>
          <w:rFonts w:ascii="Times New Roman" w:hAnsi="Times New Roman"/>
          <w:sz w:val="28"/>
          <w:szCs w:val="28"/>
        </w:rPr>
        <w:t xml:space="preserve"> Преимущества и недостатки </w:t>
      </w:r>
      <w:r>
        <w:rPr>
          <w:rFonts w:ascii="Times New Roman" w:hAnsi="Times New Roman"/>
          <w:sz w:val="28"/>
          <w:szCs w:val="28"/>
          <w:lang w:val="en-US"/>
        </w:rPr>
        <w:t>CAPM</w:t>
      </w:r>
      <w:r w:rsidRPr="00B843F8">
        <w:rPr>
          <w:rFonts w:ascii="Times New Roman" w:hAnsi="Times New Roman"/>
          <w:sz w:val="28"/>
          <w:szCs w:val="28"/>
        </w:rPr>
        <w:t xml:space="preserve"> </w:t>
      </w:r>
      <w:r>
        <w:rPr>
          <w:rFonts w:ascii="Times New Roman" w:hAnsi="Times New Roman"/>
          <w:sz w:val="28"/>
          <w:szCs w:val="28"/>
        </w:rPr>
        <w:t xml:space="preserve">модели. </w:t>
      </w:r>
    </w:p>
    <w:p w14:paraId="4C28BC76" w14:textId="77777777" w:rsidR="00074E3F" w:rsidRDefault="00074E3F" w:rsidP="00074E3F">
      <w:pPr>
        <w:spacing w:after="0" w:line="360" w:lineRule="auto"/>
        <w:ind w:firstLine="709"/>
        <w:jc w:val="both"/>
        <w:rPr>
          <w:rFonts w:ascii="Times New Roman" w:hAnsi="Times New Roman" w:cs="Times New Roman"/>
          <w:sz w:val="28"/>
          <w:szCs w:val="28"/>
        </w:rPr>
      </w:pPr>
      <w:r w:rsidRPr="00310FF5">
        <w:rPr>
          <w:rFonts w:ascii="Times New Roman" w:hAnsi="Times New Roman"/>
          <w:sz w:val="28"/>
          <w:szCs w:val="28"/>
        </w:rPr>
        <w:t>Использование коэффициента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при оценке риска акций</w:t>
      </w:r>
      <w:r>
        <w:rPr>
          <w:rFonts w:ascii="Times New Roman" w:hAnsi="Times New Roman"/>
          <w:sz w:val="28"/>
          <w:szCs w:val="28"/>
        </w:rPr>
        <w:t xml:space="preserve">. Нахождение </w:t>
      </w:r>
      <w:r w:rsidRPr="00310FF5">
        <w:rPr>
          <w:rFonts w:ascii="Times New Roman" w:hAnsi="Times New Roman"/>
          <w:sz w:val="28"/>
          <w:szCs w:val="28"/>
        </w:rPr>
        <w:t>"</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w:t>
      </w:r>
      <w:r w:rsidRPr="006A1D98">
        <w:rPr>
          <w:rFonts w:ascii="Times New Roman" w:hAnsi="Times New Roman"/>
          <w:sz w:val="28"/>
          <w:szCs w:val="28"/>
        </w:rPr>
        <w:t xml:space="preserve"> </w:t>
      </w:r>
      <w:r w:rsidRPr="00310FF5">
        <w:rPr>
          <w:rFonts w:ascii="Times New Roman" w:hAnsi="Times New Roman"/>
          <w:sz w:val="28"/>
          <w:szCs w:val="28"/>
        </w:rPr>
        <w:t>коэффициента</w:t>
      </w:r>
      <w:r>
        <w:rPr>
          <w:rFonts w:ascii="Times New Roman" w:hAnsi="Times New Roman"/>
          <w:sz w:val="28"/>
          <w:szCs w:val="28"/>
        </w:rPr>
        <w:t xml:space="preserve"> по портфелю ценных бумаг. Оценка риска и доходности портфеля ценных бумаг. </w:t>
      </w:r>
      <w:r w:rsidRPr="002253E4">
        <w:rPr>
          <w:rFonts w:ascii="Times New Roman" w:hAnsi="Times New Roman" w:cs="Times New Roman"/>
          <w:sz w:val="28"/>
          <w:szCs w:val="28"/>
        </w:rPr>
        <w:t xml:space="preserve">Стандартное отклонение доходности. </w:t>
      </w:r>
      <w:r>
        <w:rPr>
          <w:rFonts w:ascii="Times New Roman" w:hAnsi="Times New Roman" w:cs="Times New Roman"/>
          <w:sz w:val="28"/>
          <w:szCs w:val="28"/>
        </w:rPr>
        <w:t xml:space="preserve">Показатели </w:t>
      </w:r>
      <w:proofErr w:type="spellStart"/>
      <w:r w:rsidRPr="002253E4">
        <w:rPr>
          <w:rFonts w:ascii="Times New Roman" w:hAnsi="Times New Roman" w:cs="Times New Roman"/>
          <w:sz w:val="28"/>
          <w:szCs w:val="28"/>
        </w:rPr>
        <w:t>VaR</w:t>
      </w:r>
      <w:proofErr w:type="spellEnd"/>
      <w:r w:rsidRPr="002253E4">
        <w:rPr>
          <w:rFonts w:ascii="Times New Roman" w:hAnsi="Times New Roman" w:cs="Times New Roman"/>
          <w:sz w:val="28"/>
          <w:szCs w:val="28"/>
        </w:rPr>
        <w:t xml:space="preserve">. RAROC. </w:t>
      </w:r>
    </w:p>
    <w:p w14:paraId="51D2E8C9" w14:textId="77777777" w:rsidR="00074E3F" w:rsidRPr="002253E4"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Формирование портфеля облигаций. Процентная ставка, как важный элемент оценки инвестиционной привлекательности облигаций.</w:t>
      </w:r>
    </w:p>
    <w:p w14:paraId="233952C5" w14:textId="481C3211" w:rsidR="00074E3F" w:rsidRPr="002253E4" w:rsidRDefault="00074E3F" w:rsidP="00074E3F">
      <w:pPr>
        <w:spacing w:after="0" w:line="360" w:lineRule="auto"/>
        <w:ind w:firstLine="709"/>
        <w:jc w:val="both"/>
        <w:rPr>
          <w:rFonts w:ascii="Times New Roman" w:eastAsia="Times New Roman" w:hAnsi="Times New Roman" w:cs="Times New Roman"/>
          <w:b/>
          <w:sz w:val="28"/>
          <w:szCs w:val="28"/>
        </w:rPr>
      </w:pPr>
      <w:r w:rsidRPr="002253E4">
        <w:rPr>
          <w:rFonts w:ascii="Times New Roman" w:eastAsia="Times New Roman" w:hAnsi="Times New Roman" w:cs="Times New Roman"/>
          <w:b/>
          <w:sz w:val="28"/>
          <w:szCs w:val="28"/>
        </w:rPr>
        <w:t xml:space="preserve">Тема </w:t>
      </w:r>
      <w:r>
        <w:rPr>
          <w:rFonts w:ascii="Times New Roman" w:eastAsia="Times New Roman" w:hAnsi="Times New Roman" w:cs="Times New Roman"/>
          <w:b/>
          <w:sz w:val="28"/>
          <w:szCs w:val="28"/>
        </w:rPr>
        <w:t>6</w:t>
      </w:r>
      <w:r w:rsidRPr="002253E4">
        <w:rPr>
          <w:rFonts w:ascii="Times New Roman" w:eastAsia="Times New Roman" w:hAnsi="Times New Roman" w:cs="Times New Roman"/>
          <w:b/>
          <w:sz w:val="28"/>
          <w:szCs w:val="28"/>
        </w:rPr>
        <w:t xml:space="preserve">. </w:t>
      </w:r>
      <w:r w:rsidR="003463D4" w:rsidRPr="002253E4">
        <w:rPr>
          <w:rFonts w:ascii="Times New Roman" w:eastAsia="Times New Roman" w:hAnsi="Times New Roman" w:cs="Times New Roman"/>
          <w:b/>
          <w:sz w:val="28"/>
          <w:szCs w:val="28"/>
        </w:rPr>
        <w:t xml:space="preserve">Фундаментальный </w:t>
      </w:r>
      <w:r w:rsidR="003463D4">
        <w:rPr>
          <w:rFonts w:ascii="Times New Roman" w:eastAsia="Times New Roman" w:hAnsi="Times New Roman" w:cs="Times New Roman"/>
          <w:b/>
          <w:sz w:val="28"/>
          <w:szCs w:val="28"/>
        </w:rPr>
        <w:t>и</w:t>
      </w:r>
      <w:r w:rsidRPr="002253E4">
        <w:rPr>
          <w:rFonts w:ascii="Times New Roman" w:eastAsia="Times New Roman" w:hAnsi="Times New Roman" w:cs="Times New Roman"/>
          <w:b/>
          <w:sz w:val="28"/>
          <w:szCs w:val="28"/>
        </w:rPr>
        <w:t xml:space="preserve"> технический анализ </w:t>
      </w:r>
      <w:r w:rsidR="00295C20" w:rsidRPr="00C66C59">
        <w:rPr>
          <w:rFonts w:ascii="Times New Roman" w:eastAsia="Times New Roman" w:hAnsi="Times New Roman" w:cs="Times New Roman"/>
          <w:b/>
          <w:sz w:val="28"/>
          <w:szCs w:val="28"/>
        </w:rPr>
        <w:t>ценных бумаг</w:t>
      </w:r>
    </w:p>
    <w:p w14:paraId="69290AAF" w14:textId="77777777" w:rsidR="00074E3F" w:rsidRDefault="00074E3F" w:rsidP="00074E3F">
      <w:pPr>
        <w:widowControl w:val="0"/>
        <w:autoSpaceDE w:val="0"/>
        <w:autoSpaceDN w:val="0"/>
        <w:spacing w:after="0" w:line="360" w:lineRule="auto"/>
        <w:ind w:firstLine="709"/>
        <w:jc w:val="both"/>
        <w:rPr>
          <w:rFonts w:ascii="Times New Roman" w:eastAsia="Times New Roman" w:hAnsi="Times New Roman" w:cs="Times New Roman"/>
          <w:sz w:val="28"/>
          <w:szCs w:val="28"/>
        </w:rPr>
      </w:pPr>
      <w:r w:rsidRPr="002253E4">
        <w:rPr>
          <w:rFonts w:ascii="Times New Roman" w:eastAsia="Times New Roman" w:hAnsi="Times New Roman" w:cs="Times New Roman"/>
          <w:sz w:val="28"/>
          <w:szCs w:val="28"/>
        </w:rPr>
        <w:t xml:space="preserve">Фундаментальный и технический анализ финансовых рынков – базовые концепции и отличия. </w:t>
      </w:r>
      <w:r w:rsidRPr="00310FF5">
        <w:rPr>
          <w:rFonts w:ascii="Times New Roman" w:hAnsi="Times New Roman"/>
          <w:sz w:val="28"/>
          <w:szCs w:val="28"/>
        </w:rPr>
        <w:t xml:space="preserve">Фундаментальный анализ ценных бумаг, цели, сфера применения. </w:t>
      </w:r>
      <w:r w:rsidRPr="002253E4">
        <w:rPr>
          <w:rFonts w:ascii="Times New Roman" w:eastAsia="Times New Roman" w:hAnsi="Times New Roman" w:cs="Times New Roman"/>
          <w:sz w:val="28"/>
          <w:szCs w:val="28"/>
        </w:rPr>
        <w:t>Глобальный экономический анализ</w:t>
      </w:r>
      <w:r>
        <w:rPr>
          <w:rFonts w:ascii="Times New Roman" w:eastAsia="Times New Roman" w:hAnsi="Times New Roman" w:cs="Times New Roman"/>
          <w:sz w:val="28"/>
          <w:szCs w:val="28"/>
        </w:rPr>
        <w:t xml:space="preserve"> на международных рынках. Анализ экономики конкретной страны. </w:t>
      </w:r>
      <w:r w:rsidRPr="002253E4">
        <w:rPr>
          <w:rFonts w:ascii="Times New Roman" w:eastAsia="Times New Roman" w:hAnsi="Times New Roman" w:cs="Times New Roman"/>
          <w:sz w:val="28"/>
          <w:szCs w:val="28"/>
        </w:rPr>
        <w:t xml:space="preserve">Бизнес-циклы. </w:t>
      </w:r>
      <w:r>
        <w:rPr>
          <w:rFonts w:ascii="Times New Roman" w:eastAsia="Times New Roman" w:hAnsi="Times New Roman" w:cs="Times New Roman"/>
          <w:sz w:val="28"/>
          <w:szCs w:val="28"/>
        </w:rPr>
        <w:t>Анализ отрасли и компании.</w:t>
      </w:r>
      <w:r w:rsidRPr="000505EB">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rPr>
        <w:t xml:space="preserve">Анализ финансово-хозяйственной деятельности компании в динамике. Основные инвестиционные показатели: </w:t>
      </w:r>
      <w:r w:rsidRPr="002253E4">
        <w:rPr>
          <w:rFonts w:ascii="Times New Roman" w:eastAsia="Times New Roman" w:hAnsi="Times New Roman" w:cs="Times New Roman"/>
          <w:sz w:val="28"/>
          <w:szCs w:val="28"/>
          <w:lang w:val="en-US"/>
        </w:rPr>
        <w:t>EBITDA</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EPS</w:t>
      </w:r>
      <w:r w:rsidRPr="002253E4">
        <w:rPr>
          <w:rFonts w:ascii="Times New Roman" w:eastAsia="Times New Roman" w:hAnsi="Times New Roman" w:cs="Times New Roman"/>
          <w:sz w:val="28"/>
          <w:szCs w:val="28"/>
        </w:rPr>
        <w:t xml:space="preserve">, </w:t>
      </w:r>
      <w:r w:rsidRPr="002253E4">
        <w:rPr>
          <w:rFonts w:ascii="Times New Roman" w:eastAsia="Times New Roman" w:hAnsi="Times New Roman" w:cs="Times New Roman"/>
          <w:sz w:val="28"/>
          <w:szCs w:val="28"/>
          <w:lang w:val="en-US"/>
        </w:rPr>
        <w:t>P</w:t>
      </w:r>
      <w:r w:rsidRPr="002253E4">
        <w:rPr>
          <w:rFonts w:ascii="Times New Roman" w:eastAsia="Times New Roman" w:hAnsi="Times New Roman" w:cs="Times New Roman"/>
          <w:sz w:val="28"/>
          <w:szCs w:val="28"/>
        </w:rPr>
        <w:t>/</w:t>
      </w:r>
      <w:r w:rsidRPr="002253E4">
        <w:rPr>
          <w:rFonts w:ascii="Times New Roman" w:eastAsia="Times New Roman" w:hAnsi="Times New Roman" w:cs="Times New Roman"/>
          <w:sz w:val="28"/>
          <w:szCs w:val="28"/>
          <w:lang w:val="en-US"/>
        </w:rPr>
        <w:t>E</w:t>
      </w:r>
      <w:r w:rsidRPr="002253E4">
        <w:rPr>
          <w:rFonts w:ascii="Times New Roman" w:eastAsia="Times New Roman" w:hAnsi="Times New Roman" w:cs="Times New Roman"/>
          <w:sz w:val="28"/>
          <w:szCs w:val="28"/>
        </w:rPr>
        <w:t xml:space="preserve"> и другие.</w:t>
      </w:r>
    </w:p>
    <w:p w14:paraId="4F3E81B0" w14:textId="0B8E1469" w:rsidR="0032211E" w:rsidRPr="00ED4A05" w:rsidRDefault="0032211E" w:rsidP="0032211E">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 xml:space="preserve">Оценка справедливой стоимости финансовых инструментов в фундаментальном анализе. Показатели стоимости облигаций: текущая стоимость облигаций, стоимость бескупонных, бессрочных с плавающим купоном облигаций. Показатели доходности облигаций: купонная доходность, текущая доходность, доходность к погашению. </w:t>
      </w:r>
      <w:proofErr w:type="spellStart"/>
      <w:r w:rsidRPr="00ED4A05">
        <w:rPr>
          <w:rFonts w:ascii="Times New Roman" w:eastAsia="Times New Roman" w:hAnsi="Times New Roman" w:cs="Times New Roman"/>
          <w:sz w:val="28"/>
          <w:szCs w:val="28"/>
        </w:rPr>
        <w:t>Дюрация</w:t>
      </w:r>
      <w:proofErr w:type="spellEnd"/>
      <w:r w:rsidRPr="00ED4A05">
        <w:rPr>
          <w:rFonts w:ascii="Times New Roman" w:eastAsia="Times New Roman" w:hAnsi="Times New Roman" w:cs="Times New Roman"/>
          <w:sz w:val="28"/>
          <w:szCs w:val="28"/>
        </w:rPr>
        <w:t xml:space="preserve">. Рейтинговая оценка облигаций. </w:t>
      </w:r>
    </w:p>
    <w:p w14:paraId="2C022B29" w14:textId="77777777" w:rsidR="0032211E" w:rsidRDefault="0032211E" w:rsidP="0032211E">
      <w:pPr>
        <w:spacing w:after="0" w:line="360" w:lineRule="auto"/>
        <w:ind w:firstLine="709"/>
        <w:jc w:val="both"/>
        <w:rPr>
          <w:rFonts w:ascii="Times New Roman" w:eastAsia="Times New Roman" w:hAnsi="Times New Roman" w:cs="Times New Roman"/>
          <w:sz w:val="28"/>
          <w:szCs w:val="28"/>
        </w:rPr>
      </w:pPr>
      <w:r w:rsidRPr="00ED4A05">
        <w:rPr>
          <w:rFonts w:ascii="Times New Roman" w:eastAsia="Times New Roman" w:hAnsi="Times New Roman" w:cs="Times New Roman"/>
          <w:sz w:val="28"/>
          <w:szCs w:val="28"/>
        </w:rPr>
        <w:t>Оценка акций. Определение рыночной стоимости обыкновенных и привилегированных акций. Модель Гордона. Модель САРМ.</w:t>
      </w:r>
    </w:p>
    <w:p w14:paraId="668BC17A" w14:textId="77777777" w:rsidR="00074E3F" w:rsidRPr="002253E4" w:rsidRDefault="00074E3F" w:rsidP="00074E3F">
      <w:pPr>
        <w:spacing w:after="0" w:line="360" w:lineRule="auto"/>
        <w:ind w:firstLine="709"/>
        <w:jc w:val="both"/>
        <w:rPr>
          <w:rFonts w:ascii="Times New Roman" w:eastAsia="Times New Roman" w:hAnsi="Times New Roman" w:cs="Times New Roman"/>
          <w:sz w:val="28"/>
          <w:szCs w:val="28"/>
        </w:rPr>
      </w:pPr>
      <w:r w:rsidRPr="00310FF5">
        <w:rPr>
          <w:rFonts w:ascii="Times New Roman" w:hAnsi="Times New Roman"/>
          <w:sz w:val="28"/>
          <w:szCs w:val="28"/>
        </w:rPr>
        <w:t>Основные постулаты технического анализа. Цели использования технического анализа, графический метод.</w:t>
      </w:r>
      <w:r>
        <w:rPr>
          <w:rFonts w:ascii="Times New Roman" w:hAnsi="Times New Roman"/>
          <w:sz w:val="28"/>
          <w:szCs w:val="28"/>
        </w:rPr>
        <w:t xml:space="preserve"> </w:t>
      </w:r>
      <w:r w:rsidRPr="002253E4">
        <w:rPr>
          <w:rFonts w:ascii="Times New Roman" w:eastAsia="Times New Roman" w:hAnsi="Times New Roman" w:cs="Times New Roman"/>
          <w:sz w:val="28"/>
          <w:szCs w:val="28"/>
        </w:rPr>
        <w:t xml:space="preserve">Линейные графики. Гистограммы. Графики японских свечей. Трендовые модели. Бычий, медвежий и боковой тренды. Уровни поддержки и сопротивления. Линии тренда и линии канала. Разворотные фигуры и фигуры продолжения. Скользящие средние. Использование скользящих средних разных порядков для различных горизонтов прогнозирования. Осцилляторы. Принципы их использования в техническом анализе. Волновая теория </w:t>
      </w:r>
      <w:proofErr w:type="spellStart"/>
      <w:r w:rsidRPr="002253E4">
        <w:rPr>
          <w:rFonts w:ascii="Times New Roman" w:eastAsia="Times New Roman" w:hAnsi="Times New Roman" w:cs="Times New Roman"/>
          <w:sz w:val="28"/>
          <w:szCs w:val="28"/>
        </w:rPr>
        <w:t>Эллиотта</w:t>
      </w:r>
      <w:proofErr w:type="spellEnd"/>
      <w:r w:rsidRPr="002253E4">
        <w:rPr>
          <w:rFonts w:ascii="Times New Roman" w:eastAsia="Times New Roman" w:hAnsi="Times New Roman" w:cs="Times New Roman"/>
          <w:sz w:val="28"/>
          <w:szCs w:val="28"/>
        </w:rPr>
        <w:t>.</w:t>
      </w:r>
    </w:p>
    <w:p w14:paraId="0DFF0752" w14:textId="77777777" w:rsidR="00074E3F" w:rsidRDefault="00074E3F" w:rsidP="00074E3F">
      <w:pPr>
        <w:spacing w:after="0" w:line="36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lastRenderedPageBreak/>
        <w:t>Тема 7. Современные стратегии управления портфелем финансовых инструментов</w:t>
      </w:r>
    </w:p>
    <w:p w14:paraId="0BC882A6" w14:textId="77777777" w:rsidR="00074E3F" w:rsidRDefault="00074E3F" w:rsidP="00074E3F">
      <w:pPr>
        <w:spacing w:after="0" w:line="360" w:lineRule="auto"/>
        <w:ind w:firstLine="709"/>
        <w:jc w:val="both"/>
        <w:rPr>
          <w:rFonts w:ascii="Times New Roman" w:hAnsi="Times New Roman"/>
          <w:sz w:val="28"/>
          <w:szCs w:val="28"/>
        </w:rPr>
      </w:pPr>
      <w:r w:rsidRPr="00310FF5">
        <w:rPr>
          <w:rFonts w:ascii="Times New Roman" w:hAnsi="Times New Roman"/>
          <w:sz w:val="28"/>
          <w:szCs w:val="28"/>
        </w:rPr>
        <w:t>Активная и пассивная стратегии управления портфелем ценных бума</w:t>
      </w:r>
      <w:r>
        <w:rPr>
          <w:rFonts w:ascii="Times New Roman" w:hAnsi="Times New Roman"/>
          <w:sz w:val="28"/>
          <w:szCs w:val="28"/>
        </w:rPr>
        <w:t>г: сущность, цели, особенности. 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2648D414" w14:textId="77777777" w:rsidR="00074E3F"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Стратегии операций с инструментами с фиксированным доходом. Использование кривой процентных ставок при проведении спекулятивных операций с облигациями. Иммунизация при формирования долгосрочного портфеля облигаций. Факторы, влияющие на </w:t>
      </w:r>
      <w:proofErr w:type="spellStart"/>
      <w:r w:rsidRPr="002253E4">
        <w:rPr>
          <w:rFonts w:ascii="Times New Roman" w:hAnsi="Times New Roman" w:cs="Times New Roman"/>
          <w:sz w:val="28"/>
          <w:szCs w:val="28"/>
        </w:rPr>
        <w:t>дюрацию</w:t>
      </w:r>
      <w:proofErr w:type="spellEnd"/>
      <w:r w:rsidRPr="002253E4">
        <w:rPr>
          <w:rFonts w:ascii="Times New Roman" w:hAnsi="Times New Roman" w:cs="Times New Roman"/>
          <w:sz w:val="28"/>
          <w:szCs w:val="28"/>
        </w:rPr>
        <w:t xml:space="preserve"> облигации, и их отражение в формировании портфеля. Стратегии активного управления портфелем облигаций</w:t>
      </w:r>
      <w:r>
        <w:rPr>
          <w:rFonts w:ascii="Times New Roman" w:hAnsi="Times New Roman" w:cs="Times New Roman"/>
          <w:sz w:val="28"/>
          <w:szCs w:val="28"/>
        </w:rPr>
        <w:t>.</w:t>
      </w:r>
    </w:p>
    <w:p w14:paraId="52FCB877" w14:textId="4A30E70C" w:rsidR="00074E3F" w:rsidRPr="002253E4" w:rsidRDefault="00074E3F" w:rsidP="00074E3F">
      <w:pPr>
        <w:spacing w:after="0" w:line="360" w:lineRule="auto"/>
        <w:ind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Формирование диверсифицированного портфеля акций. Методы учета риска портфеля. Коэффициенты Шарпа, </w:t>
      </w:r>
      <w:proofErr w:type="spellStart"/>
      <w:r w:rsidRPr="002253E4">
        <w:rPr>
          <w:rFonts w:ascii="Times New Roman" w:hAnsi="Times New Roman" w:cs="Times New Roman"/>
          <w:sz w:val="28"/>
          <w:szCs w:val="28"/>
        </w:rPr>
        <w:t>Трейнора</w:t>
      </w:r>
      <w:proofErr w:type="spellEnd"/>
      <w:r w:rsidRPr="002253E4">
        <w:rPr>
          <w:rFonts w:ascii="Times New Roman" w:hAnsi="Times New Roman" w:cs="Times New Roman"/>
          <w:sz w:val="28"/>
          <w:szCs w:val="28"/>
        </w:rPr>
        <w:t xml:space="preserve"> и </w:t>
      </w:r>
      <w:proofErr w:type="spellStart"/>
      <w:r w:rsidRPr="002253E4">
        <w:rPr>
          <w:rFonts w:ascii="Times New Roman" w:hAnsi="Times New Roman" w:cs="Times New Roman"/>
          <w:sz w:val="28"/>
          <w:szCs w:val="28"/>
        </w:rPr>
        <w:t>Йенсена</w:t>
      </w:r>
      <w:proofErr w:type="spellEnd"/>
      <w:r w:rsidRPr="002253E4">
        <w:rPr>
          <w:rFonts w:ascii="Times New Roman" w:hAnsi="Times New Roman" w:cs="Times New Roman"/>
          <w:sz w:val="28"/>
          <w:szCs w:val="28"/>
        </w:rPr>
        <w:t>. Корректировка риска с учетом изменения состава портфеля. Выбор времени для операций на рынке (</w:t>
      </w:r>
      <w:proofErr w:type="spellStart"/>
      <w:r w:rsidRPr="002253E4">
        <w:rPr>
          <w:rFonts w:ascii="Times New Roman" w:hAnsi="Times New Roman" w:cs="Times New Roman"/>
          <w:sz w:val="28"/>
          <w:szCs w:val="28"/>
        </w:rPr>
        <w:t>Маркет-тайминг</w:t>
      </w:r>
      <w:proofErr w:type="spellEnd"/>
      <w:r w:rsidRPr="002253E4">
        <w:rPr>
          <w:rFonts w:ascii="Times New Roman" w:hAnsi="Times New Roman" w:cs="Times New Roman"/>
          <w:sz w:val="28"/>
          <w:szCs w:val="28"/>
        </w:rPr>
        <w:t xml:space="preserve">). Решения о распределении активов. Решения о выборе сектора экономики и ценных бумаг. Модель </w:t>
      </w:r>
      <w:proofErr w:type="spellStart"/>
      <w:r w:rsidRPr="002253E4">
        <w:rPr>
          <w:rFonts w:ascii="Times New Roman" w:hAnsi="Times New Roman" w:cs="Times New Roman"/>
          <w:sz w:val="28"/>
          <w:szCs w:val="28"/>
        </w:rPr>
        <w:t>Трейн</w:t>
      </w:r>
      <w:r w:rsidR="000E3EB0">
        <w:rPr>
          <w:rFonts w:ascii="Times New Roman" w:hAnsi="Times New Roman" w:cs="Times New Roman"/>
          <w:sz w:val="28"/>
          <w:szCs w:val="28"/>
        </w:rPr>
        <w:t>о</w:t>
      </w:r>
      <w:r w:rsidRPr="002253E4">
        <w:rPr>
          <w:rFonts w:ascii="Times New Roman" w:hAnsi="Times New Roman" w:cs="Times New Roman"/>
          <w:sz w:val="28"/>
          <w:szCs w:val="28"/>
        </w:rPr>
        <w:t>ра-Блэка</w:t>
      </w:r>
      <w:proofErr w:type="spellEnd"/>
      <w:r w:rsidRPr="002253E4">
        <w:rPr>
          <w:rFonts w:ascii="Times New Roman" w:hAnsi="Times New Roman" w:cs="Times New Roman"/>
          <w:sz w:val="28"/>
          <w:szCs w:val="28"/>
        </w:rPr>
        <w:t>. Спекулятивные стратегии операций с акциями. Торговые стратегии, основанные на инструментах технического анализа.</w:t>
      </w:r>
    </w:p>
    <w:p w14:paraId="443D85B9" w14:textId="77777777" w:rsidR="00074E3F" w:rsidRPr="002253E4" w:rsidRDefault="00074E3F" w:rsidP="00074E3F">
      <w:pPr>
        <w:pStyle w:val="1"/>
        <w:tabs>
          <w:tab w:val="left" w:pos="993"/>
        </w:tabs>
        <w:spacing w:before="0" w:after="0" w:line="360" w:lineRule="auto"/>
        <w:ind w:firstLine="709"/>
        <w:jc w:val="both"/>
      </w:pPr>
      <w:bookmarkStart w:id="7" w:name="_Toc116990236"/>
      <w:r w:rsidRPr="002253E4">
        <w:rPr>
          <w:rFonts w:ascii="Times New Roman" w:hAnsi="Times New Roman"/>
          <w:sz w:val="28"/>
          <w:szCs w:val="28"/>
        </w:rPr>
        <w:t>5.2.</w:t>
      </w:r>
      <w:r>
        <w:rPr>
          <w:rFonts w:ascii="Times New Roman" w:hAnsi="Times New Roman"/>
          <w:sz w:val="28"/>
          <w:szCs w:val="28"/>
        </w:rPr>
        <w:t xml:space="preserve"> </w:t>
      </w:r>
      <w:r w:rsidRPr="002253E4">
        <w:rPr>
          <w:rFonts w:ascii="Times New Roman" w:hAnsi="Times New Roman"/>
          <w:sz w:val="28"/>
          <w:szCs w:val="28"/>
        </w:rPr>
        <w:t>Учебно-тематический план</w:t>
      </w:r>
      <w:bookmarkEnd w:id="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95"/>
        <w:gridCol w:w="880"/>
        <w:gridCol w:w="697"/>
        <w:gridCol w:w="747"/>
        <w:gridCol w:w="1361"/>
        <w:gridCol w:w="1134"/>
        <w:gridCol w:w="2552"/>
      </w:tblGrid>
      <w:tr w:rsidR="00725719" w:rsidRPr="002253E4" w14:paraId="028E845B" w14:textId="77777777" w:rsidTr="00725719">
        <w:tc>
          <w:tcPr>
            <w:tcW w:w="452" w:type="dxa"/>
            <w:vMerge w:val="restart"/>
            <w:shd w:val="clear" w:color="auto" w:fill="auto"/>
            <w:vAlign w:val="center"/>
          </w:tcPr>
          <w:p w14:paraId="073FD18B" w14:textId="77777777" w:rsidR="00725719" w:rsidRPr="002253E4" w:rsidRDefault="00725719" w:rsidP="00C96EFB">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 п/п</w:t>
            </w:r>
          </w:p>
        </w:tc>
        <w:tc>
          <w:tcPr>
            <w:tcW w:w="2095" w:type="dxa"/>
            <w:vMerge w:val="restart"/>
            <w:shd w:val="clear" w:color="auto" w:fill="auto"/>
            <w:vAlign w:val="center"/>
          </w:tcPr>
          <w:p w14:paraId="365671FA" w14:textId="77777777" w:rsidR="00725719" w:rsidRPr="002253E4" w:rsidRDefault="00725719" w:rsidP="00C96EFB">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Наименование темы (разделов) дисциплины</w:t>
            </w:r>
          </w:p>
        </w:tc>
        <w:tc>
          <w:tcPr>
            <w:tcW w:w="4819" w:type="dxa"/>
            <w:gridSpan w:val="5"/>
            <w:shd w:val="clear" w:color="auto" w:fill="auto"/>
            <w:vAlign w:val="center"/>
          </w:tcPr>
          <w:p w14:paraId="2D5F4B4E" w14:textId="77777777" w:rsidR="00725719" w:rsidRPr="002253E4" w:rsidRDefault="00725719" w:rsidP="00C96EFB">
            <w:pPr>
              <w:spacing w:after="0" w:line="240" w:lineRule="auto"/>
              <w:jc w:val="center"/>
              <w:rPr>
                <w:rFonts w:ascii="Times New Roman" w:hAnsi="Times New Roman" w:cs="Times New Roman"/>
                <w:b/>
                <w:sz w:val="24"/>
                <w:szCs w:val="24"/>
              </w:rPr>
            </w:pPr>
            <w:r w:rsidRPr="002253E4">
              <w:rPr>
                <w:rFonts w:ascii="Times New Roman" w:hAnsi="Times New Roman" w:cs="Times New Roman"/>
                <w:b/>
                <w:sz w:val="24"/>
                <w:szCs w:val="24"/>
              </w:rPr>
              <w:t>Трудоемкость в часах</w:t>
            </w:r>
          </w:p>
        </w:tc>
        <w:tc>
          <w:tcPr>
            <w:tcW w:w="2552" w:type="dxa"/>
            <w:vMerge w:val="restart"/>
            <w:shd w:val="clear" w:color="auto" w:fill="auto"/>
            <w:vAlign w:val="center"/>
          </w:tcPr>
          <w:p w14:paraId="3BD8ADC0" w14:textId="77777777" w:rsidR="00725719" w:rsidRPr="002253E4" w:rsidRDefault="00725719" w:rsidP="00C96EFB">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Формы текущего контроля успеваемости</w:t>
            </w:r>
          </w:p>
        </w:tc>
      </w:tr>
      <w:tr w:rsidR="00725719" w:rsidRPr="002253E4" w14:paraId="7CD5FE00" w14:textId="77777777" w:rsidTr="00725719">
        <w:tc>
          <w:tcPr>
            <w:tcW w:w="452" w:type="dxa"/>
            <w:vMerge/>
            <w:shd w:val="clear" w:color="auto" w:fill="auto"/>
          </w:tcPr>
          <w:p w14:paraId="30785639" w14:textId="77777777" w:rsidR="00725719" w:rsidRPr="002253E4" w:rsidRDefault="00725719" w:rsidP="00C96EFB">
            <w:pPr>
              <w:spacing w:after="0" w:line="240" w:lineRule="auto"/>
              <w:rPr>
                <w:rFonts w:ascii="Times New Roman" w:hAnsi="Times New Roman" w:cs="Times New Roman"/>
                <w:b/>
                <w:sz w:val="24"/>
                <w:szCs w:val="24"/>
              </w:rPr>
            </w:pPr>
          </w:p>
        </w:tc>
        <w:tc>
          <w:tcPr>
            <w:tcW w:w="2095" w:type="dxa"/>
            <w:vMerge/>
            <w:shd w:val="clear" w:color="auto" w:fill="auto"/>
          </w:tcPr>
          <w:p w14:paraId="1390A746" w14:textId="77777777" w:rsidR="00725719" w:rsidRPr="002253E4" w:rsidRDefault="00725719" w:rsidP="00C96EFB">
            <w:pPr>
              <w:spacing w:after="0" w:line="240" w:lineRule="auto"/>
              <w:rPr>
                <w:rFonts w:ascii="Times New Roman" w:hAnsi="Times New Roman" w:cs="Times New Roman"/>
                <w:b/>
                <w:sz w:val="24"/>
                <w:szCs w:val="24"/>
              </w:rPr>
            </w:pPr>
          </w:p>
        </w:tc>
        <w:tc>
          <w:tcPr>
            <w:tcW w:w="880" w:type="dxa"/>
            <w:vMerge w:val="restart"/>
            <w:shd w:val="clear" w:color="auto" w:fill="auto"/>
          </w:tcPr>
          <w:p w14:paraId="2F6DD563" w14:textId="77777777" w:rsidR="00725719" w:rsidRPr="002253E4" w:rsidRDefault="00725719" w:rsidP="00C96EFB">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Всего</w:t>
            </w:r>
          </w:p>
        </w:tc>
        <w:tc>
          <w:tcPr>
            <w:tcW w:w="2805" w:type="dxa"/>
            <w:gridSpan w:val="3"/>
            <w:shd w:val="clear" w:color="auto" w:fill="auto"/>
            <w:vAlign w:val="center"/>
          </w:tcPr>
          <w:p w14:paraId="48DD3B51" w14:textId="77777777" w:rsidR="00725719" w:rsidRDefault="00725719" w:rsidP="00C96EF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Контактная работа-</w:t>
            </w:r>
          </w:p>
          <w:p w14:paraId="23A01035" w14:textId="269F506D" w:rsidR="00725719" w:rsidRPr="002253E4" w:rsidRDefault="00725719" w:rsidP="00C96EFB">
            <w:pPr>
              <w:spacing w:after="0" w:line="240" w:lineRule="auto"/>
              <w:jc w:val="center"/>
              <w:rPr>
                <w:rFonts w:ascii="Times New Roman" w:hAnsi="Times New Roman" w:cs="Times New Roman"/>
                <w:b/>
                <w:sz w:val="24"/>
                <w:szCs w:val="24"/>
              </w:rPr>
            </w:pPr>
            <w:r w:rsidRPr="002253E4">
              <w:rPr>
                <w:rFonts w:ascii="Times New Roman" w:eastAsia="Calibri" w:hAnsi="Times New Roman" w:cs="Times New Roman"/>
                <w:b/>
                <w:sz w:val="24"/>
                <w:szCs w:val="24"/>
              </w:rPr>
              <w:t>Аудиторные занятия</w:t>
            </w:r>
          </w:p>
        </w:tc>
        <w:tc>
          <w:tcPr>
            <w:tcW w:w="1134" w:type="dxa"/>
            <w:vMerge w:val="restart"/>
            <w:shd w:val="clear" w:color="auto" w:fill="auto"/>
          </w:tcPr>
          <w:p w14:paraId="4E9A818B" w14:textId="77777777" w:rsidR="00725719" w:rsidRPr="002253E4" w:rsidRDefault="00725719" w:rsidP="00C96EFB">
            <w:pPr>
              <w:spacing w:after="0" w:line="240" w:lineRule="auto"/>
              <w:rPr>
                <w:rFonts w:ascii="Times New Roman" w:hAnsi="Times New Roman" w:cs="Times New Roman"/>
                <w:b/>
                <w:sz w:val="24"/>
                <w:szCs w:val="24"/>
              </w:rPr>
            </w:pPr>
            <w:r w:rsidRPr="002253E4">
              <w:rPr>
                <w:rFonts w:ascii="Times New Roman" w:eastAsia="Calibri" w:hAnsi="Times New Roman" w:cs="Times New Roman"/>
                <w:b/>
                <w:sz w:val="24"/>
                <w:szCs w:val="24"/>
              </w:rPr>
              <w:t>Самостоятельная работа</w:t>
            </w:r>
          </w:p>
        </w:tc>
        <w:tc>
          <w:tcPr>
            <w:tcW w:w="2552" w:type="dxa"/>
            <w:vMerge/>
            <w:shd w:val="clear" w:color="auto" w:fill="auto"/>
          </w:tcPr>
          <w:p w14:paraId="1868857E" w14:textId="77777777" w:rsidR="00725719" w:rsidRPr="002253E4" w:rsidRDefault="00725719" w:rsidP="00C96EFB">
            <w:pPr>
              <w:spacing w:after="0" w:line="240" w:lineRule="auto"/>
              <w:rPr>
                <w:rFonts w:ascii="Times New Roman" w:hAnsi="Times New Roman" w:cs="Times New Roman"/>
                <w:b/>
                <w:sz w:val="24"/>
                <w:szCs w:val="24"/>
              </w:rPr>
            </w:pPr>
          </w:p>
        </w:tc>
      </w:tr>
      <w:tr w:rsidR="00725719" w:rsidRPr="002253E4" w14:paraId="362BE809" w14:textId="77777777" w:rsidTr="00725719">
        <w:tc>
          <w:tcPr>
            <w:tcW w:w="452" w:type="dxa"/>
            <w:vMerge/>
            <w:shd w:val="clear" w:color="auto" w:fill="auto"/>
          </w:tcPr>
          <w:p w14:paraId="387E2DED" w14:textId="77777777" w:rsidR="00725719" w:rsidRPr="002253E4" w:rsidRDefault="00725719" w:rsidP="00C96EFB">
            <w:pPr>
              <w:spacing w:after="0" w:line="240" w:lineRule="auto"/>
              <w:rPr>
                <w:rFonts w:ascii="Times New Roman" w:hAnsi="Times New Roman" w:cs="Times New Roman"/>
                <w:b/>
                <w:sz w:val="24"/>
                <w:szCs w:val="24"/>
              </w:rPr>
            </w:pPr>
          </w:p>
        </w:tc>
        <w:tc>
          <w:tcPr>
            <w:tcW w:w="2095" w:type="dxa"/>
            <w:vMerge/>
            <w:shd w:val="clear" w:color="auto" w:fill="auto"/>
          </w:tcPr>
          <w:p w14:paraId="5BB4B48A" w14:textId="77777777" w:rsidR="00725719" w:rsidRPr="002253E4" w:rsidRDefault="00725719" w:rsidP="00C96EFB">
            <w:pPr>
              <w:spacing w:after="0" w:line="240" w:lineRule="auto"/>
              <w:rPr>
                <w:rFonts w:ascii="Times New Roman" w:hAnsi="Times New Roman" w:cs="Times New Roman"/>
                <w:b/>
                <w:sz w:val="24"/>
                <w:szCs w:val="24"/>
              </w:rPr>
            </w:pPr>
          </w:p>
        </w:tc>
        <w:tc>
          <w:tcPr>
            <w:tcW w:w="880" w:type="dxa"/>
            <w:vMerge/>
            <w:shd w:val="clear" w:color="auto" w:fill="auto"/>
          </w:tcPr>
          <w:p w14:paraId="3E7EEB00" w14:textId="77777777" w:rsidR="00725719" w:rsidRPr="002253E4" w:rsidRDefault="00725719" w:rsidP="00C96EFB">
            <w:pPr>
              <w:spacing w:after="0" w:line="240" w:lineRule="auto"/>
              <w:rPr>
                <w:rFonts w:ascii="Times New Roman" w:hAnsi="Times New Roman" w:cs="Times New Roman"/>
                <w:b/>
                <w:sz w:val="24"/>
                <w:szCs w:val="24"/>
              </w:rPr>
            </w:pPr>
          </w:p>
        </w:tc>
        <w:tc>
          <w:tcPr>
            <w:tcW w:w="697" w:type="dxa"/>
            <w:shd w:val="clear" w:color="auto" w:fill="auto"/>
          </w:tcPr>
          <w:p w14:paraId="260A22D0" w14:textId="77777777" w:rsidR="00725719" w:rsidRPr="002253E4" w:rsidRDefault="00725719" w:rsidP="00C96EF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 xml:space="preserve">Общая, в </w:t>
            </w:r>
            <w:proofErr w:type="spellStart"/>
            <w:r w:rsidRPr="002253E4">
              <w:rPr>
                <w:rFonts w:ascii="Times New Roman" w:hAnsi="Times New Roman" w:cs="Times New Roman"/>
                <w:sz w:val="24"/>
                <w:szCs w:val="24"/>
              </w:rPr>
              <w:t>т.ч</w:t>
            </w:r>
            <w:proofErr w:type="spellEnd"/>
            <w:r w:rsidRPr="002253E4">
              <w:rPr>
                <w:rFonts w:ascii="Times New Roman" w:hAnsi="Times New Roman" w:cs="Times New Roman"/>
                <w:sz w:val="24"/>
                <w:szCs w:val="24"/>
              </w:rPr>
              <w:t>.:</w:t>
            </w:r>
          </w:p>
        </w:tc>
        <w:tc>
          <w:tcPr>
            <w:tcW w:w="747" w:type="dxa"/>
            <w:shd w:val="clear" w:color="auto" w:fill="auto"/>
          </w:tcPr>
          <w:p w14:paraId="6DE647CC" w14:textId="77777777" w:rsidR="00725719" w:rsidRPr="002253E4" w:rsidRDefault="00725719" w:rsidP="00C96EF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Лекции</w:t>
            </w:r>
          </w:p>
        </w:tc>
        <w:tc>
          <w:tcPr>
            <w:tcW w:w="1361" w:type="dxa"/>
            <w:shd w:val="clear" w:color="auto" w:fill="auto"/>
          </w:tcPr>
          <w:p w14:paraId="34593443" w14:textId="40A8904A" w:rsidR="00725719" w:rsidRPr="002253E4" w:rsidRDefault="00725719" w:rsidP="00725719">
            <w:pPr>
              <w:spacing w:after="0" w:line="240" w:lineRule="auto"/>
              <w:rPr>
                <w:rFonts w:ascii="Times New Roman" w:hAnsi="Times New Roman" w:cs="Times New Roman"/>
                <w:b/>
                <w:sz w:val="24"/>
                <w:szCs w:val="24"/>
              </w:rPr>
            </w:pPr>
            <w:r>
              <w:rPr>
                <w:rFonts w:ascii="Times New Roman" w:hAnsi="Times New Roman" w:cs="Times New Roman"/>
                <w:sz w:val="24"/>
                <w:szCs w:val="24"/>
              </w:rPr>
              <w:t>Семинары, практические з</w:t>
            </w:r>
            <w:r w:rsidRPr="002253E4">
              <w:rPr>
                <w:rFonts w:ascii="Times New Roman" w:hAnsi="Times New Roman" w:cs="Times New Roman"/>
                <w:sz w:val="24"/>
                <w:szCs w:val="24"/>
              </w:rPr>
              <w:t>анятия</w:t>
            </w:r>
          </w:p>
        </w:tc>
        <w:tc>
          <w:tcPr>
            <w:tcW w:w="1134" w:type="dxa"/>
            <w:vMerge/>
            <w:shd w:val="clear" w:color="auto" w:fill="auto"/>
          </w:tcPr>
          <w:p w14:paraId="5D36C09C" w14:textId="77777777" w:rsidR="00725719" w:rsidRPr="002253E4" w:rsidRDefault="00725719" w:rsidP="00C96EFB">
            <w:pPr>
              <w:spacing w:after="0" w:line="240" w:lineRule="auto"/>
              <w:rPr>
                <w:rFonts w:ascii="Times New Roman" w:hAnsi="Times New Roman" w:cs="Times New Roman"/>
                <w:b/>
                <w:sz w:val="24"/>
                <w:szCs w:val="24"/>
              </w:rPr>
            </w:pPr>
          </w:p>
        </w:tc>
        <w:tc>
          <w:tcPr>
            <w:tcW w:w="2552" w:type="dxa"/>
            <w:vMerge/>
            <w:shd w:val="clear" w:color="auto" w:fill="auto"/>
          </w:tcPr>
          <w:p w14:paraId="18880B73" w14:textId="77777777" w:rsidR="00725719" w:rsidRPr="002253E4" w:rsidRDefault="00725719" w:rsidP="00C96EFB">
            <w:pPr>
              <w:spacing w:after="0" w:line="240" w:lineRule="auto"/>
              <w:rPr>
                <w:rFonts w:ascii="Times New Roman" w:hAnsi="Times New Roman" w:cs="Times New Roman"/>
                <w:b/>
                <w:sz w:val="24"/>
                <w:szCs w:val="24"/>
              </w:rPr>
            </w:pPr>
          </w:p>
        </w:tc>
      </w:tr>
      <w:tr w:rsidR="00E21C3E" w:rsidRPr="002253E4" w14:paraId="4AFAE890" w14:textId="77777777" w:rsidTr="00725719">
        <w:tc>
          <w:tcPr>
            <w:tcW w:w="452" w:type="dxa"/>
            <w:shd w:val="clear" w:color="auto" w:fill="auto"/>
          </w:tcPr>
          <w:p w14:paraId="4D717005" w14:textId="77777777" w:rsidR="00E21C3E" w:rsidRPr="002253E4" w:rsidRDefault="00E21C3E" w:rsidP="00C96EFB">
            <w:pPr>
              <w:spacing w:after="0" w:line="240" w:lineRule="auto"/>
              <w:rPr>
                <w:rFonts w:ascii="Times New Roman" w:hAnsi="Times New Roman" w:cs="Times New Roman"/>
                <w:b/>
                <w:sz w:val="24"/>
                <w:szCs w:val="24"/>
              </w:rPr>
            </w:pPr>
            <w:r w:rsidRPr="002253E4">
              <w:rPr>
                <w:rFonts w:ascii="Times New Roman" w:eastAsia="Calibri" w:hAnsi="Times New Roman" w:cs="Times New Roman"/>
                <w:sz w:val="24"/>
                <w:szCs w:val="24"/>
              </w:rPr>
              <w:t>1.</w:t>
            </w:r>
          </w:p>
        </w:tc>
        <w:tc>
          <w:tcPr>
            <w:tcW w:w="2095" w:type="dxa"/>
            <w:shd w:val="clear" w:color="auto" w:fill="auto"/>
          </w:tcPr>
          <w:p w14:paraId="13E345FD" w14:textId="77777777" w:rsidR="00E21C3E" w:rsidRPr="00407011" w:rsidRDefault="00E21C3E" w:rsidP="00C96EFB">
            <w:pPr>
              <w:spacing w:after="0" w:line="240" w:lineRule="auto"/>
              <w:jc w:val="both"/>
              <w:rPr>
                <w:rFonts w:ascii="Times New Roman" w:hAnsi="Times New Roman" w:cs="Times New Roman"/>
                <w:sz w:val="24"/>
                <w:szCs w:val="24"/>
              </w:rPr>
            </w:pPr>
            <w:r w:rsidRPr="00407011">
              <w:rPr>
                <w:rFonts w:ascii="Times New Roman" w:hAnsi="Times New Roman" w:cs="Times New Roman"/>
                <w:sz w:val="24"/>
                <w:szCs w:val="24"/>
              </w:rPr>
              <w:t xml:space="preserve">Инвестиции и их роль в </w:t>
            </w:r>
            <w:r>
              <w:rPr>
                <w:rFonts w:ascii="Times New Roman" w:hAnsi="Times New Roman" w:cs="Times New Roman"/>
                <w:sz w:val="24"/>
                <w:szCs w:val="24"/>
              </w:rPr>
              <w:t xml:space="preserve">корпоративных </w:t>
            </w:r>
            <w:r w:rsidRPr="00407011">
              <w:rPr>
                <w:rFonts w:ascii="Times New Roman" w:hAnsi="Times New Roman" w:cs="Times New Roman"/>
                <w:sz w:val="24"/>
                <w:szCs w:val="24"/>
              </w:rPr>
              <w:t xml:space="preserve">финансах </w:t>
            </w:r>
          </w:p>
          <w:p w14:paraId="1100AA0B" w14:textId="77777777" w:rsidR="00E21C3E" w:rsidRPr="002253E4" w:rsidRDefault="00E21C3E" w:rsidP="00C96EFB">
            <w:pPr>
              <w:spacing w:after="0" w:line="240" w:lineRule="auto"/>
              <w:rPr>
                <w:rFonts w:ascii="Times New Roman" w:hAnsi="Times New Roman" w:cs="Times New Roman"/>
                <w:sz w:val="24"/>
                <w:szCs w:val="24"/>
              </w:rPr>
            </w:pPr>
          </w:p>
        </w:tc>
        <w:tc>
          <w:tcPr>
            <w:tcW w:w="880" w:type="dxa"/>
            <w:shd w:val="clear" w:color="auto" w:fill="auto"/>
          </w:tcPr>
          <w:p w14:paraId="61882523" w14:textId="65C4D118" w:rsidR="00E21C3E" w:rsidRPr="002253E4" w:rsidRDefault="00E21C3E" w:rsidP="00C96EFB">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7</w:t>
            </w:r>
          </w:p>
        </w:tc>
        <w:tc>
          <w:tcPr>
            <w:tcW w:w="697" w:type="dxa"/>
            <w:shd w:val="clear" w:color="auto" w:fill="auto"/>
          </w:tcPr>
          <w:p w14:paraId="3F0591F2" w14:textId="77777777"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47" w:type="dxa"/>
            <w:shd w:val="clear" w:color="auto" w:fill="auto"/>
          </w:tcPr>
          <w:p w14:paraId="53BCCFC6" w14:textId="77777777" w:rsidR="00E21C3E" w:rsidRPr="002253E4" w:rsidRDefault="00E21C3E" w:rsidP="00C96EFB">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2</w:t>
            </w:r>
          </w:p>
        </w:tc>
        <w:tc>
          <w:tcPr>
            <w:tcW w:w="1361" w:type="dxa"/>
            <w:shd w:val="clear" w:color="auto" w:fill="auto"/>
          </w:tcPr>
          <w:p w14:paraId="5E2CF215" w14:textId="012B6688"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7D4FF6F4" w14:textId="588F5AFD" w:rsidR="00E21C3E" w:rsidRPr="002253E4" w:rsidRDefault="00E21C3E" w:rsidP="00C96EFB">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552" w:type="dxa"/>
            <w:shd w:val="clear" w:color="auto" w:fill="auto"/>
          </w:tcPr>
          <w:p w14:paraId="7FC1DAFC" w14:textId="77777777" w:rsidR="00E21C3E" w:rsidRPr="002253E4" w:rsidRDefault="00E21C3E"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Участие в групповой дискуссии. Обсуждение проблемных вопросов</w:t>
            </w:r>
            <w:r>
              <w:rPr>
                <w:rFonts w:ascii="Times New Roman" w:hAnsi="Times New Roman" w:cs="Times New Roman"/>
                <w:sz w:val="24"/>
                <w:szCs w:val="24"/>
              </w:rPr>
              <w:t>. Решение тестов.</w:t>
            </w:r>
          </w:p>
        </w:tc>
      </w:tr>
      <w:tr w:rsidR="00E21C3E" w:rsidRPr="002253E4" w14:paraId="2F65F1FB" w14:textId="77777777" w:rsidTr="00725719">
        <w:tc>
          <w:tcPr>
            <w:tcW w:w="452" w:type="dxa"/>
            <w:shd w:val="clear" w:color="auto" w:fill="auto"/>
          </w:tcPr>
          <w:p w14:paraId="16B8AF43" w14:textId="77777777" w:rsidR="00E21C3E" w:rsidRPr="002253E4" w:rsidRDefault="00E21C3E" w:rsidP="00C96EFB">
            <w:pPr>
              <w:spacing w:after="0" w:line="240" w:lineRule="auto"/>
              <w:rPr>
                <w:rFonts w:ascii="Times New Roman" w:hAnsi="Times New Roman" w:cs="Times New Roman"/>
                <w:b/>
                <w:sz w:val="24"/>
                <w:szCs w:val="24"/>
              </w:rPr>
            </w:pPr>
            <w:r w:rsidRPr="002253E4">
              <w:rPr>
                <w:rFonts w:ascii="Times New Roman" w:hAnsi="Times New Roman" w:cs="Times New Roman"/>
                <w:sz w:val="24"/>
                <w:szCs w:val="24"/>
              </w:rPr>
              <w:t>2.</w:t>
            </w:r>
          </w:p>
        </w:tc>
        <w:tc>
          <w:tcPr>
            <w:tcW w:w="2095" w:type="dxa"/>
            <w:shd w:val="clear" w:color="auto" w:fill="auto"/>
          </w:tcPr>
          <w:p w14:paraId="661B8EB1" w14:textId="66C899A8" w:rsidR="00171F40" w:rsidRPr="00171F40" w:rsidRDefault="00171F40" w:rsidP="00171F40">
            <w:pPr>
              <w:spacing w:after="0" w:line="240" w:lineRule="auto"/>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w:t>
            </w:r>
            <w:r w:rsidR="003463D4" w:rsidRPr="00171F40">
              <w:rPr>
                <w:rFonts w:ascii="Times New Roman" w:hAnsi="Times New Roman" w:cs="Times New Roman"/>
                <w:sz w:val="24"/>
                <w:szCs w:val="24"/>
              </w:rPr>
              <w:lastRenderedPageBreak/>
              <w:t>формирования портфеля</w:t>
            </w:r>
            <w:r w:rsidRPr="00171F40">
              <w:rPr>
                <w:rFonts w:ascii="Times New Roman" w:hAnsi="Times New Roman" w:cs="Times New Roman"/>
                <w:sz w:val="24"/>
                <w:szCs w:val="24"/>
              </w:rPr>
              <w:t xml:space="preserve"> </w:t>
            </w:r>
          </w:p>
          <w:p w14:paraId="462853BD" w14:textId="5F7D5465" w:rsidR="00E21C3E" w:rsidRPr="002253E4" w:rsidRDefault="00E21C3E" w:rsidP="00C96EFB">
            <w:pPr>
              <w:spacing w:after="0" w:line="240" w:lineRule="auto"/>
              <w:rPr>
                <w:rFonts w:ascii="Times New Roman" w:hAnsi="Times New Roman" w:cs="Times New Roman"/>
                <w:sz w:val="24"/>
                <w:szCs w:val="24"/>
              </w:rPr>
            </w:pPr>
          </w:p>
        </w:tc>
        <w:tc>
          <w:tcPr>
            <w:tcW w:w="880" w:type="dxa"/>
            <w:shd w:val="clear" w:color="auto" w:fill="auto"/>
          </w:tcPr>
          <w:p w14:paraId="14214E8F" w14:textId="615EA5F4"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21</w:t>
            </w:r>
          </w:p>
        </w:tc>
        <w:tc>
          <w:tcPr>
            <w:tcW w:w="697" w:type="dxa"/>
            <w:shd w:val="clear" w:color="auto" w:fill="auto"/>
          </w:tcPr>
          <w:p w14:paraId="5CCF6FB5" w14:textId="77777777"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47" w:type="dxa"/>
            <w:shd w:val="clear" w:color="auto" w:fill="auto"/>
          </w:tcPr>
          <w:p w14:paraId="1CFD4F98" w14:textId="7B9F21DA"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1" w:type="dxa"/>
            <w:shd w:val="clear" w:color="auto" w:fill="auto"/>
          </w:tcPr>
          <w:p w14:paraId="72AA73D7" w14:textId="1F0B9456"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102B02AF" w14:textId="0DDBE6C4" w:rsidR="00E21C3E" w:rsidRPr="002253E4" w:rsidRDefault="00E21C3E"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1</w:t>
            </w:r>
            <w:r>
              <w:rPr>
                <w:rFonts w:ascii="Times New Roman" w:hAnsi="Times New Roman" w:cs="Times New Roman"/>
                <w:sz w:val="24"/>
                <w:szCs w:val="24"/>
              </w:rPr>
              <w:t>3</w:t>
            </w:r>
          </w:p>
        </w:tc>
        <w:tc>
          <w:tcPr>
            <w:tcW w:w="2552" w:type="dxa"/>
            <w:shd w:val="clear" w:color="auto" w:fill="auto"/>
          </w:tcPr>
          <w:p w14:paraId="5D12A58D" w14:textId="77777777" w:rsidR="00E21C3E" w:rsidRPr="002253E4" w:rsidRDefault="00E21C3E"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Устный опрос. Решение тестов и задач. Решение </w:t>
            </w:r>
            <w:r w:rsidRPr="002253E4">
              <w:rPr>
                <w:rFonts w:ascii="Times New Roman" w:hAnsi="Times New Roman" w:cs="Times New Roman"/>
                <w:sz w:val="24"/>
                <w:szCs w:val="24"/>
              </w:rPr>
              <w:lastRenderedPageBreak/>
              <w:t>кейсов. Обсуждение проблемных вопросов.</w:t>
            </w:r>
          </w:p>
        </w:tc>
      </w:tr>
      <w:tr w:rsidR="00E21C3E" w:rsidRPr="002253E4" w14:paraId="280CB3D3" w14:textId="77777777" w:rsidTr="00725719">
        <w:tc>
          <w:tcPr>
            <w:tcW w:w="452" w:type="dxa"/>
            <w:shd w:val="clear" w:color="auto" w:fill="auto"/>
          </w:tcPr>
          <w:p w14:paraId="75010944" w14:textId="77777777" w:rsidR="00E21C3E" w:rsidRPr="002253E4" w:rsidRDefault="00E21C3E" w:rsidP="00C240A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w:t>
            </w:r>
          </w:p>
        </w:tc>
        <w:tc>
          <w:tcPr>
            <w:tcW w:w="2095" w:type="dxa"/>
            <w:shd w:val="clear" w:color="auto" w:fill="auto"/>
          </w:tcPr>
          <w:p w14:paraId="395417EF" w14:textId="4BAE73BC" w:rsidR="00E21C3E" w:rsidRPr="002253E4" w:rsidRDefault="00E21C3E" w:rsidP="00E21C3E">
            <w:pPr>
              <w:spacing w:after="0" w:line="240" w:lineRule="auto"/>
              <w:jc w:val="both"/>
              <w:rPr>
                <w:rFonts w:ascii="Times New Roman" w:hAnsi="Times New Roman" w:cs="Times New Roman"/>
                <w:sz w:val="24"/>
                <w:szCs w:val="24"/>
              </w:rPr>
            </w:pPr>
            <w:r w:rsidRPr="00D9743F">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880" w:type="dxa"/>
            <w:shd w:val="clear" w:color="auto" w:fill="auto"/>
          </w:tcPr>
          <w:p w14:paraId="6A26EDE9" w14:textId="1B7DB1B9" w:rsidR="00E21C3E" w:rsidRPr="002253E4" w:rsidRDefault="00E21C3E" w:rsidP="00C240A7">
            <w:pPr>
              <w:spacing w:after="0" w:line="240" w:lineRule="auto"/>
              <w:jc w:val="center"/>
              <w:rPr>
                <w:rFonts w:ascii="Times New Roman" w:eastAsia="Calibri" w:hAnsi="Times New Roman" w:cs="Times New Roman"/>
                <w:sz w:val="24"/>
                <w:szCs w:val="24"/>
              </w:rPr>
            </w:pPr>
            <w:r w:rsidRPr="00C57B64">
              <w:rPr>
                <w:rFonts w:ascii="Times New Roman" w:eastAsia="Calibri" w:hAnsi="Times New Roman" w:cs="Times New Roman"/>
                <w:sz w:val="24"/>
                <w:szCs w:val="24"/>
              </w:rPr>
              <w:t>21</w:t>
            </w:r>
          </w:p>
        </w:tc>
        <w:tc>
          <w:tcPr>
            <w:tcW w:w="697" w:type="dxa"/>
            <w:shd w:val="clear" w:color="auto" w:fill="auto"/>
          </w:tcPr>
          <w:p w14:paraId="7281E56C" w14:textId="75AA716E"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47" w:type="dxa"/>
            <w:shd w:val="clear" w:color="auto" w:fill="auto"/>
          </w:tcPr>
          <w:p w14:paraId="7C4B6202" w14:textId="77777777"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1" w:type="dxa"/>
            <w:shd w:val="clear" w:color="auto" w:fill="auto"/>
          </w:tcPr>
          <w:p w14:paraId="428CA497" w14:textId="7326E609" w:rsidR="00E21C3E"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289311FE" w14:textId="0B0FD637" w:rsidR="00E21C3E" w:rsidRPr="002253E4" w:rsidRDefault="00E21C3E" w:rsidP="00C240A7">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552" w:type="dxa"/>
            <w:shd w:val="clear" w:color="auto" w:fill="auto"/>
          </w:tcPr>
          <w:p w14:paraId="2D260EA6" w14:textId="77777777"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Обсуждение проблемных вопросов.</w:t>
            </w:r>
          </w:p>
        </w:tc>
      </w:tr>
      <w:tr w:rsidR="00E21C3E" w:rsidRPr="002253E4" w14:paraId="10C7DD01" w14:textId="77777777" w:rsidTr="00725719">
        <w:tc>
          <w:tcPr>
            <w:tcW w:w="452" w:type="dxa"/>
            <w:shd w:val="clear" w:color="auto" w:fill="auto"/>
          </w:tcPr>
          <w:p w14:paraId="0A5B5E01" w14:textId="77777777" w:rsidR="00E21C3E" w:rsidRPr="002253E4" w:rsidRDefault="00E21C3E" w:rsidP="00C240A7">
            <w:pPr>
              <w:spacing w:after="0" w:line="240" w:lineRule="auto"/>
              <w:rPr>
                <w:rFonts w:ascii="Times New Roman" w:hAnsi="Times New Roman" w:cs="Times New Roman"/>
                <w:b/>
                <w:sz w:val="24"/>
                <w:szCs w:val="24"/>
              </w:rPr>
            </w:pPr>
            <w:r>
              <w:rPr>
                <w:rFonts w:ascii="Times New Roman" w:eastAsia="Calibri" w:hAnsi="Times New Roman" w:cs="Times New Roman"/>
                <w:sz w:val="24"/>
                <w:szCs w:val="24"/>
              </w:rPr>
              <w:t>4</w:t>
            </w:r>
            <w:r w:rsidRPr="002253E4">
              <w:rPr>
                <w:rFonts w:ascii="Times New Roman" w:eastAsia="Calibri" w:hAnsi="Times New Roman" w:cs="Times New Roman"/>
                <w:sz w:val="24"/>
                <w:szCs w:val="24"/>
              </w:rPr>
              <w:t>.</w:t>
            </w:r>
          </w:p>
        </w:tc>
        <w:tc>
          <w:tcPr>
            <w:tcW w:w="2095" w:type="dxa"/>
            <w:shd w:val="clear" w:color="auto" w:fill="auto"/>
          </w:tcPr>
          <w:p w14:paraId="47F58F58" w14:textId="77777777" w:rsidR="00C66C59" w:rsidRPr="00C66C59" w:rsidRDefault="00C66C59" w:rsidP="00C66C59">
            <w:pPr>
              <w:spacing w:after="0" w:line="240" w:lineRule="auto"/>
              <w:jc w:val="both"/>
              <w:rPr>
                <w:rFonts w:ascii="Times New Roman" w:hAnsi="Times New Roman" w:cs="Times New Roman"/>
                <w:sz w:val="24"/>
                <w:szCs w:val="24"/>
              </w:rPr>
            </w:pP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6E31F040" w14:textId="69D91488" w:rsidR="00E21C3E" w:rsidRPr="002253E4" w:rsidRDefault="00E21C3E" w:rsidP="00C240A7">
            <w:pPr>
              <w:spacing w:after="0" w:line="240" w:lineRule="auto"/>
              <w:rPr>
                <w:rFonts w:ascii="Times New Roman" w:hAnsi="Times New Roman" w:cs="Times New Roman"/>
                <w:sz w:val="24"/>
                <w:szCs w:val="24"/>
              </w:rPr>
            </w:pPr>
          </w:p>
        </w:tc>
        <w:tc>
          <w:tcPr>
            <w:tcW w:w="880" w:type="dxa"/>
            <w:shd w:val="clear" w:color="auto" w:fill="auto"/>
          </w:tcPr>
          <w:p w14:paraId="0CDAC7AE" w14:textId="6A189649" w:rsidR="00E21C3E" w:rsidRPr="002253E4" w:rsidRDefault="00E21C3E" w:rsidP="00C240A7">
            <w:pPr>
              <w:spacing w:after="0" w:line="240" w:lineRule="auto"/>
              <w:jc w:val="center"/>
              <w:rPr>
                <w:rFonts w:ascii="Times New Roman" w:eastAsia="Calibri" w:hAnsi="Times New Roman" w:cs="Times New Roman"/>
                <w:sz w:val="24"/>
                <w:szCs w:val="24"/>
              </w:rPr>
            </w:pPr>
            <w:r w:rsidRPr="00C57B64">
              <w:rPr>
                <w:rFonts w:ascii="Times New Roman" w:eastAsia="Calibri" w:hAnsi="Times New Roman" w:cs="Times New Roman"/>
                <w:sz w:val="24"/>
                <w:szCs w:val="24"/>
              </w:rPr>
              <w:t>21</w:t>
            </w:r>
          </w:p>
        </w:tc>
        <w:tc>
          <w:tcPr>
            <w:tcW w:w="697" w:type="dxa"/>
            <w:shd w:val="clear" w:color="auto" w:fill="auto"/>
          </w:tcPr>
          <w:p w14:paraId="402B1E93" w14:textId="5D345935"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47" w:type="dxa"/>
            <w:shd w:val="clear" w:color="auto" w:fill="auto"/>
          </w:tcPr>
          <w:p w14:paraId="5140C85D" w14:textId="77777777"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1" w:type="dxa"/>
            <w:shd w:val="clear" w:color="auto" w:fill="auto"/>
          </w:tcPr>
          <w:p w14:paraId="482BF6EA" w14:textId="57A7EC78"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59AC42DA" w14:textId="1A2053D5"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1</w:t>
            </w:r>
            <w:r>
              <w:rPr>
                <w:rFonts w:ascii="Times New Roman" w:hAnsi="Times New Roman" w:cs="Times New Roman"/>
                <w:sz w:val="24"/>
                <w:szCs w:val="24"/>
              </w:rPr>
              <w:t>3</w:t>
            </w:r>
          </w:p>
        </w:tc>
        <w:tc>
          <w:tcPr>
            <w:tcW w:w="2552" w:type="dxa"/>
            <w:shd w:val="clear" w:color="auto" w:fill="auto"/>
          </w:tcPr>
          <w:p w14:paraId="408D88DA" w14:textId="77777777"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Устный опрос. Решение тестов и задач. Решение кейсов. Обсуждение проблемных вопросов.</w:t>
            </w:r>
          </w:p>
        </w:tc>
      </w:tr>
      <w:tr w:rsidR="00E21C3E" w:rsidRPr="002253E4" w14:paraId="62382785" w14:textId="77777777" w:rsidTr="00725719">
        <w:tc>
          <w:tcPr>
            <w:tcW w:w="452" w:type="dxa"/>
            <w:shd w:val="clear" w:color="auto" w:fill="auto"/>
          </w:tcPr>
          <w:p w14:paraId="5E761F9E" w14:textId="77777777" w:rsidR="00E21C3E" w:rsidRPr="002253E4" w:rsidRDefault="00E21C3E" w:rsidP="00C240A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5</w:t>
            </w:r>
            <w:r w:rsidRPr="002253E4">
              <w:rPr>
                <w:rFonts w:ascii="Times New Roman" w:eastAsia="Calibri" w:hAnsi="Times New Roman" w:cs="Times New Roman"/>
                <w:sz w:val="24"/>
                <w:szCs w:val="24"/>
              </w:rPr>
              <w:t>.</w:t>
            </w:r>
          </w:p>
        </w:tc>
        <w:tc>
          <w:tcPr>
            <w:tcW w:w="2095" w:type="dxa"/>
            <w:shd w:val="clear" w:color="auto" w:fill="auto"/>
          </w:tcPr>
          <w:p w14:paraId="74A7C956" w14:textId="77777777"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финансовых инструментов</w:t>
            </w:r>
          </w:p>
        </w:tc>
        <w:tc>
          <w:tcPr>
            <w:tcW w:w="880" w:type="dxa"/>
            <w:shd w:val="clear" w:color="auto" w:fill="auto"/>
          </w:tcPr>
          <w:p w14:paraId="63E3D962" w14:textId="60694CB6" w:rsidR="00E21C3E" w:rsidRPr="002253E4" w:rsidRDefault="00E21C3E" w:rsidP="00C240A7">
            <w:pPr>
              <w:spacing w:after="0" w:line="240" w:lineRule="auto"/>
              <w:jc w:val="center"/>
              <w:rPr>
                <w:rFonts w:ascii="Times New Roman" w:eastAsia="Calibri" w:hAnsi="Times New Roman" w:cs="Times New Roman"/>
                <w:sz w:val="24"/>
                <w:szCs w:val="24"/>
              </w:rPr>
            </w:pPr>
            <w:r w:rsidRPr="00C57B64">
              <w:rPr>
                <w:rFonts w:ascii="Times New Roman" w:eastAsia="Calibri" w:hAnsi="Times New Roman" w:cs="Times New Roman"/>
                <w:sz w:val="24"/>
                <w:szCs w:val="24"/>
              </w:rPr>
              <w:t>2</w:t>
            </w:r>
            <w:r>
              <w:rPr>
                <w:rFonts w:ascii="Times New Roman" w:eastAsia="Calibri" w:hAnsi="Times New Roman" w:cs="Times New Roman"/>
                <w:sz w:val="24"/>
                <w:szCs w:val="24"/>
              </w:rPr>
              <w:t>3</w:t>
            </w:r>
          </w:p>
        </w:tc>
        <w:tc>
          <w:tcPr>
            <w:tcW w:w="697" w:type="dxa"/>
            <w:shd w:val="clear" w:color="auto" w:fill="auto"/>
          </w:tcPr>
          <w:p w14:paraId="3717693B" w14:textId="5867B548"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747" w:type="dxa"/>
            <w:shd w:val="clear" w:color="auto" w:fill="auto"/>
          </w:tcPr>
          <w:p w14:paraId="182CD41A" w14:textId="77777777"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361" w:type="dxa"/>
            <w:shd w:val="clear" w:color="auto" w:fill="auto"/>
          </w:tcPr>
          <w:p w14:paraId="297A7902" w14:textId="71337468"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5A810516" w14:textId="6723385E" w:rsidR="00E21C3E" w:rsidRPr="002253E4" w:rsidRDefault="00E21C3E" w:rsidP="00C240A7">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552" w:type="dxa"/>
            <w:shd w:val="clear" w:color="auto" w:fill="auto"/>
          </w:tcPr>
          <w:p w14:paraId="22AD0226" w14:textId="77777777"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 Обсуждение проблемных вопросов.</w:t>
            </w:r>
          </w:p>
        </w:tc>
      </w:tr>
      <w:tr w:rsidR="00E21C3E" w:rsidRPr="002253E4" w14:paraId="4E29B60B" w14:textId="77777777" w:rsidTr="00725719">
        <w:tc>
          <w:tcPr>
            <w:tcW w:w="452" w:type="dxa"/>
            <w:shd w:val="clear" w:color="auto" w:fill="auto"/>
          </w:tcPr>
          <w:p w14:paraId="1F51109B" w14:textId="77777777" w:rsidR="00E21C3E" w:rsidRPr="002253E4" w:rsidRDefault="00E21C3E" w:rsidP="00C240A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Pr="002253E4">
              <w:rPr>
                <w:rFonts w:ascii="Times New Roman" w:eastAsia="Calibri" w:hAnsi="Times New Roman" w:cs="Times New Roman"/>
                <w:sz w:val="24"/>
                <w:szCs w:val="24"/>
              </w:rPr>
              <w:t>.</w:t>
            </w:r>
          </w:p>
        </w:tc>
        <w:tc>
          <w:tcPr>
            <w:tcW w:w="2095" w:type="dxa"/>
            <w:shd w:val="clear" w:color="auto" w:fill="auto"/>
          </w:tcPr>
          <w:p w14:paraId="3674BA1A" w14:textId="74560ACB" w:rsidR="00C66C59" w:rsidRPr="00C66C59" w:rsidRDefault="003463D4" w:rsidP="003463D4">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Фундаментальный и</w:t>
            </w:r>
            <w:r w:rsidR="00C66C59" w:rsidRPr="00C66C59">
              <w:rPr>
                <w:rFonts w:ascii="Times New Roman" w:hAnsi="Times New Roman" w:cs="Times New Roman"/>
                <w:sz w:val="24"/>
                <w:szCs w:val="24"/>
              </w:rPr>
              <w:t xml:space="preserve"> технический анализ ценных бумаг</w:t>
            </w:r>
          </w:p>
          <w:p w14:paraId="03F6C462" w14:textId="2A450F9D" w:rsidR="00E21C3E" w:rsidRPr="002253E4" w:rsidRDefault="00E21C3E" w:rsidP="00C240A7">
            <w:pPr>
              <w:spacing w:after="0" w:line="240" w:lineRule="auto"/>
              <w:rPr>
                <w:rFonts w:ascii="Times New Roman" w:hAnsi="Times New Roman" w:cs="Times New Roman"/>
                <w:sz w:val="24"/>
                <w:szCs w:val="24"/>
              </w:rPr>
            </w:pPr>
          </w:p>
        </w:tc>
        <w:tc>
          <w:tcPr>
            <w:tcW w:w="880" w:type="dxa"/>
            <w:shd w:val="clear" w:color="auto" w:fill="auto"/>
          </w:tcPr>
          <w:p w14:paraId="2CD88E50" w14:textId="0A637FD1" w:rsidR="00E21C3E" w:rsidRPr="002253E4" w:rsidRDefault="00E21C3E" w:rsidP="00C240A7">
            <w:pPr>
              <w:spacing w:after="0" w:line="240" w:lineRule="auto"/>
              <w:jc w:val="center"/>
              <w:rPr>
                <w:rFonts w:ascii="Times New Roman" w:eastAsia="Calibri" w:hAnsi="Times New Roman" w:cs="Times New Roman"/>
                <w:sz w:val="24"/>
                <w:szCs w:val="24"/>
              </w:rPr>
            </w:pPr>
            <w:r w:rsidRPr="00C57B64">
              <w:rPr>
                <w:rFonts w:ascii="Times New Roman" w:eastAsia="Calibri" w:hAnsi="Times New Roman" w:cs="Times New Roman"/>
                <w:sz w:val="24"/>
                <w:szCs w:val="24"/>
              </w:rPr>
              <w:t>21</w:t>
            </w:r>
          </w:p>
        </w:tc>
        <w:tc>
          <w:tcPr>
            <w:tcW w:w="697" w:type="dxa"/>
            <w:shd w:val="clear" w:color="auto" w:fill="auto"/>
          </w:tcPr>
          <w:p w14:paraId="0AD85B12" w14:textId="7A2BDAC1"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747" w:type="dxa"/>
            <w:shd w:val="clear" w:color="auto" w:fill="auto"/>
          </w:tcPr>
          <w:p w14:paraId="292A8A5F" w14:textId="77777777"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1" w:type="dxa"/>
            <w:shd w:val="clear" w:color="auto" w:fill="auto"/>
          </w:tcPr>
          <w:p w14:paraId="26EE43DB" w14:textId="6610547D" w:rsidR="00E21C3E" w:rsidRPr="002253E4" w:rsidRDefault="00E21C3E" w:rsidP="00C240A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1134" w:type="dxa"/>
            <w:shd w:val="clear" w:color="auto" w:fill="auto"/>
          </w:tcPr>
          <w:p w14:paraId="1DADEE78" w14:textId="38E72A64" w:rsidR="00E21C3E" w:rsidRPr="002253E4" w:rsidRDefault="00E21C3E" w:rsidP="00C240A7">
            <w:pPr>
              <w:spacing w:after="0" w:line="240" w:lineRule="auto"/>
              <w:rPr>
                <w:rFonts w:ascii="Times New Roman" w:hAnsi="Times New Roman" w:cs="Times New Roman"/>
                <w:sz w:val="24"/>
                <w:szCs w:val="24"/>
              </w:rPr>
            </w:pPr>
            <w:r>
              <w:rPr>
                <w:rFonts w:ascii="Times New Roman" w:hAnsi="Times New Roman" w:cs="Times New Roman"/>
                <w:sz w:val="24"/>
                <w:szCs w:val="24"/>
              </w:rPr>
              <w:t>13</w:t>
            </w:r>
          </w:p>
        </w:tc>
        <w:tc>
          <w:tcPr>
            <w:tcW w:w="2552" w:type="dxa"/>
            <w:shd w:val="clear" w:color="auto" w:fill="auto"/>
          </w:tcPr>
          <w:p w14:paraId="34A23721" w14:textId="77777777" w:rsidR="00E21C3E" w:rsidRPr="002253E4" w:rsidRDefault="00E21C3E" w:rsidP="00C240A7">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E21C3E" w:rsidRPr="002253E4" w14:paraId="3976A514" w14:textId="77777777" w:rsidTr="00725719">
        <w:tc>
          <w:tcPr>
            <w:tcW w:w="452" w:type="dxa"/>
            <w:shd w:val="clear" w:color="auto" w:fill="auto"/>
          </w:tcPr>
          <w:p w14:paraId="3139A1A8" w14:textId="77777777" w:rsidR="00E21C3E" w:rsidRPr="002253E4" w:rsidRDefault="00E21C3E" w:rsidP="00C96EF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2095" w:type="dxa"/>
            <w:shd w:val="clear" w:color="auto" w:fill="auto"/>
          </w:tcPr>
          <w:p w14:paraId="6E499052" w14:textId="11BAC670" w:rsidR="00E21C3E" w:rsidRPr="002253E4" w:rsidRDefault="00E21C3E" w:rsidP="00E21C3E">
            <w:pPr>
              <w:spacing w:after="0" w:line="240" w:lineRule="auto"/>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tc>
        <w:tc>
          <w:tcPr>
            <w:tcW w:w="880" w:type="dxa"/>
            <w:shd w:val="clear" w:color="auto" w:fill="auto"/>
          </w:tcPr>
          <w:p w14:paraId="17327B20" w14:textId="559A2D74"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c>
          <w:tcPr>
            <w:tcW w:w="697" w:type="dxa"/>
            <w:shd w:val="clear" w:color="auto" w:fill="auto"/>
          </w:tcPr>
          <w:p w14:paraId="06AA2C4E" w14:textId="77777777"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747" w:type="dxa"/>
            <w:shd w:val="clear" w:color="auto" w:fill="auto"/>
          </w:tcPr>
          <w:p w14:paraId="49727039" w14:textId="77777777"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361" w:type="dxa"/>
            <w:shd w:val="clear" w:color="auto" w:fill="auto"/>
          </w:tcPr>
          <w:p w14:paraId="53CAED3E" w14:textId="43C5B95F" w:rsidR="00E21C3E" w:rsidRPr="002253E4" w:rsidRDefault="00E21C3E" w:rsidP="00C96EF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134" w:type="dxa"/>
            <w:shd w:val="clear" w:color="auto" w:fill="auto"/>
          </w:tcPr>
          <w:p w14:paraId="2AFC3712" w14:textId="40FD97BF" w:rsidR="00E21C3E" w:rsidRPr="002253E4" w:rsidRDefault="00E21C3E" w:rsidP="00C96EFB">
            <w:pPr>
              <w:spacing w:after="0" w:line="240" w:lineRule="auto"/>
              <w:rPr>
                <w:rFonts w:ascii="Times New Roman" w:hAnsi="Times New Roman" w:cs="Times New Roman"/>
                <w:sz w:val="24"/>
                <w:szCs w:val="24"/>
              </w:rPr>
            </w:pPr>
            <w:r>
              <w:rPr>
                <w:rFonts w:ascii="Times New Roman" w:hAnsi="Times New Roman" w:cs="Times New Roman"/>
                <w:sz w:val="24"/>
                <w:szCs w:val="24"/>
              </w:rPr>
              <w:t>16</w:t>
            </w:r>
          </w:p>
        </w:tc>
        <w:tc>
          <w:tcPr>
            <w:tcW w:w="2552" w:type="dxa"/>
            <w:shd w:val="clear" w:color="auto" w:fill="auto"/>
          </w:tcPr>
          <w:p w14:paraId="28D97552" w14:textId="77777777" w:rsidR="00E21C3E" w:rsidRPr="002253E4" w:rsidRDefault="00E21C3E" w:rsidP="00C96EFB">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Участие в групповой дискуссии. Устный опрос. Решение тестов и задач. Решение кейсов.</w:t>
            </w:r>
          </w:p>
        </w:tc>
      </w:tr>
      <w:tr w:rsidR="00E21C3E" w:rsidRPr="002253E4" w14:paraId="748B41C9" w14:textId="77777777" w:rsidTr="00725719">
        <w:tc>
          <w:tcPr>
            <w:tcW w:w="2547" w:type="dxa"/>
            <w:gridSpan w:val="2"/>
            <w:shd w:val="clear" w:color="auto" w:fill="auto"/>
          </w:tcPr>
          <w:p w14:paraId="17A7C563" w14:textId="77777777" w:rsidR="00E21C3E" w:rsidRPr="002253E4" w:rsidRDefault="00E21C3E" w:rsidP="00C96EFB">
            <w:pPr>
              <w:pStyle w:val="a4"/>
              <w:spacing w:line="240" w:lineRule="auto"/>
              <w:ind w:firstLine="0"/>
              <w:jc w:val="right"/>
              <w:rPr>
                <w:szCs w:val="24"/>
              </w:rPr>
            </w:pPr>
            <w:r w:rsidRPr="002253E4">
              <w:rPr>
                <w:szCs w:val="24"/>
              </w:rPr>
              <w:t>В целом по дисциплине</w:t>
            </w:r>
          </w:p>
        </w:tc>
        <w:tc>
          <w:tcPr>
            <w:tcW w:w="880" w:type="dxa"/>
            <w:shd w:val="clear" w:color="auto" w:fill="auto"/>
          </w:tcPr>
          <w:p w14:paraId="1A4C27A1" w14:textId="49BB5D02" w:rsidR="00E21C3E" w:rsidRPr="002253E4" w:rsidRDefault="00E21C3E" w:rsidP="007831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144</w:t>
            </w:r>
          </w:p>
        </w:tc>
        <w:tc>
          <w:tcPr>
            <w:tcW w:w="697" w:type="dxa"/>
            <w:shd w:val="clear" w:color="auto" w:fill="auto"/>
          </w:tcPr>
          <w:p w14:paraId="76991BF5" w14:textId="7F785440" w:rsidR="00E21C3E" w:rsidRPr="002253E4" w:rsidRDefault="00E21C3E" w:rsidP="007831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747" w:type="dxa"/>
            <w:shd w:val="clear" w:color="auto" w:fill="auto"/>
          </w:tcPr>
          <w:p w14:paraId="6AD2895A" w14:textId="6E0C8FA9" w:rsidR="00E21C3E" w:rsidRPr="002253E4" w:rsidRDefault="00E21C3E" w:rsidP="00783103">
            <w:pPr>
              <w:spacing w:after="0" w:line="240" w:lineRule="auto"/>
              <w:jc w:val="center"/>
              <w:rPr>
                <w:rFonts w:ascii="Times New Roman" w:eastAsia="Calibri" w:hAnsi="Times New Roman" w:cs="Times New Roman"/>
                <w:sz w:val="24"/>
                <w:szCs w:val="24"/>
              </w:rPr>
            </w:pPr>
            <w:r w:rsidRPr="002253E4">
              <w:rPr>
                <w:rFonts w:ascii="Times New Roman" w:eastAsia="Calibri" w:hAnsi="Times New Roman" w:cs="Times New Roman"/>
                <w:sz w:val="24"/>
                <w:szCs w:val="24"/>
              </w:rPr>
              <w:t>1</w:t>
            </w:r>
            <w:r>
              <w:rPr>
                <w:rFonts w:ascii="Times New Roman" w:eastAsia="Calibri" w:hAnsi="Times New Roman" w:cs="Times New Roman"/>
                <w:sz w:val="24"/>
                <w:szCs w:val="24"/>
              </w:rPr>
              <w:t>6</w:t>
            </w:r>
          </w:p>
        </w:tc>
        <w:tc>
          <w:tcPr>
            <w:tcW w:w="1361" w:type="dxa"/>
            <w:shd w:val="clear" w:color="auto" w:fill="auto"/>
          </w:tcPr>
          <w:p w14:paraId="64504CD7" w14:textId="420C2039" w:rsidR="00E21C3E" w:rsidRPr="002253E4" w:rsidRDefault="00E21C3E" w:rsidP="00783103">
            <w:pPr>
              <w:spacing w:after="0" w:line="240" w:lineRule="auto"/>
              <w:jc w:val="center"/>
              <w:rPr>
                <w:rFonts w:ascii="Times New Roman" w:eastAsia="Calibri" w:hAnsi="Times New Roman" w:cs="Times New Roman"/>
                <w:color w:val="FF0000"/>
                <w:sz w:val="24"/>
                <w:szCs w:val="24"/>
              </w:rPr>
            </w:pPr>
            <w:r>
              <w:rPr>
                <w:rFonts w:ascii="Times New Roman" w:eastAsia="Calibri" w:hAnsi="Times New Roman" w:cs="Times New Roman"/>
                <w:sz w:val="24"/>
                <w:szCs w:val="24"/>
              </w:rPr>
              <w:t>34</w:t>
            </w:r>
          </w:p>
        </w:tc>
        <w:tc>
          <w:tcPr>
            <w:tcW w:w="1134" w:type="dxa"/>
            <w:shd w:val="clear" w:color="auto" w:fill="auto"/>
          </w:tcPr>
          <w:p w14:paraId="77A0B4E9" w14:textId="22BA41A0" w:rsidR="00E21C3E" w:rsidRPr="002253E4" w:rsidRDefault="00E21C3E" w:rsidP="007831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p>
        </w:tc>
        <w:tc>
          <w:tcPr>
            <w:tcW w:w="2552" w:type="dxa"/>
            <w:shd w:val="clear" w:color="auto" w:fill="auto"/>
          </w:tcPr>
          <w:p w14:paraId="6B49428E" w14:textId="3DE0D300" w:rsidR="00E21C3E" w:rsidRPr="002253E4" w:rsidRDefault="00E21C3E" w:rsidP="0059436F">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Согласно учебному плану:</w:t>
            </w:r>
            <w:r>
              <w:rPr>
                <w:rFonts w:ascii="Times New Roman" w:hAnsi="Times New Roman" w:cs="Times New Roman"/>
                <w:sz w:val="24"/>
                <w:szCs w:val="24"/>
              </w:rPr>
              <w:t xml:space="preserve"> </w:t>
            </w:r>
            <w:r w:rsidR="0059436F">
              <w:rPr>
                <w:rFonts w:ascii="Times New Roman" w:hAnsi="Times New Roman" w:cs="Times New Roman"/>
                <w:sz w:val="24"/>
                <w:szCs w:val="24"/>
              </w:rPr>
              <w:t xml:space="preserve">расчетно-аналитическая </w:t>
            </w:r>
            <w:r>
              <w:rPr>
                <w:rFonts w:ascii="Times New Roman" w:hAnsi="Times New Roman" w:cs="Times New Roman"/>
                <w:sz w:val="24"/>
                <w:szCs w:val="24"/>
              </w:rPr>
              <w:t xml:space="preserve"> работа</w:t>
            </w:r>
          </w:p>
        </w:tc>
      </w:tr>
      <w:tr w:rsidR="00E21C3E" w:rsidRPr="002253E4" w14:paraId="4DC7F707" w14:textId="77777777" w:rsidTr="00725719">
        <w:tc>
          <w:tcPr>
            <w:tcW w:w="2547" w:type="dxa"/>
            <w:gridSpan w:val="2"/>
            <w:shd w:val="clear" w:color="auto" w:fill="auto"/>
          </w:tcPr>
          <w:p w14:paraId="1D67B422" w14:textId="77777777" w:rsidR="00E21C3E" w:rsidRPr="002253E4" w:rsidRDefault="00E21C3E" w:rsidP="00C96EFB">
            <w:pPr>
              <w:pStyle w:val="a4"/>
              <w:spacing w:line="240" w:lineRule="auto"/>
              <w:ind w:firstLine="0"/>
              <w:jc w:val="right"/>
              <w:rPr>
                <w:szCs w:val="24"/>
              </w:rPr>
            </w:pPr>
            <w:r w:rsidRPr="002253E4">
              <w:rPr>
                <w:szCs w:val="24"/>
              </w:rPr>
              <w:t>Итого в %</w:t>
            </w:r>
          </w:p>
        </w:tc>
        <w:tc>
          <w:tcPr>
            <w:tcW w:w="880" w:type="dxa"/>
            <w:shd w:val="clear" w:color="auto" w:fill="auto"/>
          </w:tcPr>
          <w:p w14:paraId="2E76366C" w14:textId="77777777" w:rsidR="00E21C3E" w:rsidRPr="00783103" w:rsidRDefault="00E21C3E" w:rsidP="00783103">
            <w:pPr>
              <w:spacing w:after="0" w:line="240" w:lineRule="auto"/>
              <w:jc w:val="center"/>
              <w:rPr>
                <w:rFonts w:ascii="Times New Roman" w:eastAsia="Calibri" w:hAnsi="Times New Roman" w:cs="Times New Roman"/>
                <w:sz w:val="24"/>
                <w:szCs w:val="24"/>
              </w:rPr>
            </w:pPr>
          </w:p>
        </w:tc>
        <w:tc>
          <w:tcPr>
            <w:tcW w:w="697" w:type="dxa"/>
            <w:shd w:val="clear" w:color="auto" w:fill="auto"/>
          </w:tcPr>
          <w:p w14:paraId="08129E4F" w14:textId="032BE32B" w:rsidR="00E21C3E" w:rsidRPr="00783103" w:rsidRDefault="00783103" w:rsidP="007831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c>
          <w:tcPr>
            <w:tcW w:w="747" w:type="dxa"/>
            <w:shd w:val="clear" w:color="auto" w:fill="auto"/>
          </w:tcPr>
          <w:p w14:paraId="4D5004B4" w14:textId="02724E2D" w:rsidR="00E21C3E" w:rsidRPr="00783103" w:rsidRDefault="00783103" w:rsidP="007831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1361" w:type="dxa"/>
            <w:shd w:val="clear" w:color="auto" w:fill="auto"/>
          </w:tcPr>
          <w:p w14:paraId="27D9AF40" w14:textId="2D941ECA" w:rsidR="00E21C3E" w:rsidRPr="00783103" w:rsidRDefault="00783103" w:rsidP="007831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68</w:t>
            </w:r>
          </w:p>
        </w:tc>
        <w:tc>
          <w:tcPr>
            <w:tcW w:w="1134" w:type="dxa"/>
            <w:shd w:val="clear" w:color="auto" w:fill="auto"/>
          </w:tcPr>
          <w:p w14:paraId="6524EC09" w14:textId="43FEA3EF" w:rsidR="00E21C3E" w:rsidRPr="00783103" w:rsidRDefault="00783103" w:rsidP="007831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w:t>
            </w:r>
          </w:p>
        </w:tc>
        <w:tc>
          <w:tcPr>
            <w:tcW w:w="2552" w:type="dxa"/>
            <w:shd w:val="clear" w:color="auto" w:fill="auto"/>
          </w:tcPr>
          <w:p w14:paraId="5480018A" w14:textId="77777777" w:rsidR="00E21C3E" w:rsidRPr="002253E4" w:rsidRDefault="00E21C3E" w:rsidP="00C96EFB">
            <w:pPr>
              <w:spacing w:after="0" w:line="240" w:lineRule="auto"/>
              <w:rPr>
                <w:rFonts w:ascii="Times New Roman" w:hAnsi="Times New Roman" w:cs="Times New Roman"/>
                <w:b/>
                <w:sz w:val="24"/>
                <w:szCs w:val="24"/>
              </w:rPr>
            </w:pPr>
          </w:p>
        </w:tc>
      </w:tr>
    </w:tbl>
    <w:p w14:paraId="0B5CB6F7" w14:textId="77777777" w:rsidR="00074E3F" w:rsidRPr="00725719" w:rsidRDefault="00074E3F" w:rsidP="00074E3F">
      <w:pPr>
        <w:spacing w:after="0" w:line="312" w:lineRule="auto"/>
        <w:rPr>
          <w:rFonts w:ascii="Times New Roman" w:eastAsia="Times New Roman" w:hAnsi="Times New Roman" w:cs="Times New Roman"/>
          <w:b/>
          <w:sz w:val="16"/>
          <w:szCs w:val="16"/>
        </w:rPr>
      </w:pPr>
    </w:p>
    <w:p w14:paraId="7EE3D906"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8" w:name="_Toc116990237"/>
      <w:r w:rsidRPr="002253E4">
        <w:rPr>
          <w:rFonts w:ascii="Times New Roman" w:hAnsi="Times New Roman"/>
          <w:sz w:val="28"/>
          <w:szCs w:val="28"/>
        </w:rPr>
        <w:t>5.3. Содержание семинаров, практических занятий</w:t>
      </w:r>
      <w:bookmarkEnd w:id="8"/>
    </w:p>
    <w:tbl>
      <w:tblPr>
        <w:tblStyle w:val="a6"/>
        <w:tblW w:w="10000" w:type="dxa"/>
        <w:tblLook w:val="04A0" w:firstRow="1" w:lastRow="0" w:firstColumn="1" w:lastColumn="0" w:noHBand="0" w:noVBand="1"/>
      </w:tblPr>
      <w:tblGrid>
        <w:gridCol w:w="2490"/>
        <w:gridCol w:w="5443"/>
        <w:gridCol w:w="2067"/>
      </w:tblGrid>
      <w:tr w:rsidR="00074E3F" w:rsidRPr="002253E4" w14:paraId="5C8F03AD" w14:textId="77777777" w:rsidTr="007B35B5">
        <w:tc>
          <w:tcPr>
            <w:tcW w:w="2490" w:type="dxa"/>
          </w:tcPr>
          <w:p w14:paraId="0609BD56" w14:textId="77777777" w:rsidR="00074E3F" w:rsidRPr="002253E4" w:rsidRDefault="00074E3F" w:rsidP="00C96EFB">
            <w:pPr>
              <w:keepNext/>
              <w:jc w:val="both"/>
              <w:rPr>
                <w:rFonts w:ascii="Times New Roman" w:hAnsi="Times New Roman" w:cs="Times New Roman"/>
                <w:b/>
                <w:sz w:val="24"/>
                <w:szCs w:val="24"/>
              </w:rPr>
            </w:pPr>
            <w:r w:rsidRPr="002253E4">
              <w:rPr>
                <w:rFonts w:ascii="Times New Roman" w:hAnsi="Times New Roman" w:cs="Times New Roman"/>
                <w:b/>
                <w:sz w:val="24"/>
                <w:szCs w:val="24"/>
              </w:rPr>
              <w:t>Наименование тем (разделов) дисциплины</w:t>
            </w:r>
          </w:p>
        </w:tc>
        <w:tc>
          <w:tcPr>
            <w:tcW w:w="5443" w:type="dxa"/>
          </w:tcPr>
          <w:p w14:paraId="3EB12CFC" w14:textId="6A0A9444" w:rsidR="00074E3F" w:rsidRPr="002253E4" w:rsidRDefault="00074E3F" w:rsidP="00725719">
            <w:pPr>
              <w:keepNext/>
              <w:jc w:val="both"/>
              <w:rPr>
                <w:rFonts w:ascii="Times New Roman" w:hAnsi="Times New Roman" w:cs="Times New Roman"/>
                <w:b/>
                <w:sz w:val="24"/>
                <w:szCs w:val="24"/>
              </w:rPr>
            </w:pPr>
            <w:r w:rsidRPr="002253E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67" w:type="dxa"/>
          </w:tcPr>
          <w:p w14:paraId="2E17A7D9" w14:textId="77777777" w:rsidR="00074E3F" w:rsidRPr="002253E4" w:rsidRDefault="00074E3F" w:rsidP="00C96EFB">
            <w:pPr>
              <w:keepNext/>
              <w:jc w:val="both"/>
              <w:rPr>
                <w:rFonts w:ascii="Times New Roman" w:hAnsi="Times New Roman" w:cs="Times New Roman"/>
                <w:b/>
                <w:sz w:val="24"/>
                <w:szCs w:val="24"/>
              </w:rPr>
            </w:pPr>
            <w:r w:rsidRPr="002253E4">
              <w:rPr>
                <w:rFonts w:ascii="Times New Roman" w:hAnsi="Times New Roman" w:cs="Times New Roman"/>
                <w:b/>
                <w:sz w:val="24"/>
                <w:szCs w:val="24"/>
              </w:rPr>
              <w:t>Формы проведения занятий</w:t>
            </w:r>
          </w:p>
        </w:tc>
      </w:tr>
      <w:tr w:rsidR="00074E3F" w:rsidRPr="002253E4" w14:paraId="0CDA7795" w14:textId="77777777" w:rsidTr="007B35B5">
        <w:tc>
          <w:tcPr>
            <w:tcW w:w="2490" w:type="dxa"/>
          </w:tcPr>
          <w:p w14:paraId="758CE780" w14:textId="77777777" w:rsidR="00074E3F" w:rsidRPr="0080711D" w:rsidRDefault="00074E3F" w:rsidP="00C96EFB">
            <w:pPr>
              <w:jc w:val="both"/>
              <w:rPr>
                <w:rFonts w:ascii="Times New Roman" w:hAnsi="Times New Roman" w:cs="Times New Roman"/>
                <w:b/>
                <w:bCs/>
                <w:sz w:val="24"/>
                <w:szCs w:val="24"/>
              </w:rPr>
            </w:pPr>
            <w:r w:rsidRPr="0080711D">
              <w:rPr>
                <w:rFonts w:ascii="Times New Roman" w:hAnsi="Times New Roman" w:cs="Times New Roman"/>
                <w:b/>
                <w:bCs/>
                <w:sz w:val="24"/>
                <w:szCs w:val="24"/>
              </w:rPr>
              <w:t xml:space="preserve">Тема 1. </w:t>
            </w:r>
          </w:p>
          <w:p w14:paraId="399A09AB" w14:textId="77777777" w:rsidR="00074E3F" w:rsidRPr="0080711D" w:rsidRDefault="00074E3F" w:rsidP="00C96EFB">
            <w:pPr>
              <w:jc w:val="both"/>
              <w:rPr>
                <w:rFonts w:ascii="Times New Roman" w:hAnsi="Times New Roman" w:cs="Times New Roman"/>
                <w:sz w:val="24"/>
                <w:szCs w:val="24"/>
              </w:rPr>
            </w:pPr>
            <w:r w:rsidRPr="0080711D">
              <w:rPr>
                <w:rFonts w:ascii="Times New Roman" w:hAnsi="Times New Roman" w:cs="Times New Roman"/>
                <w:sz w:val="24"/>
                <w:szCs w:val="24"/>
              </w:rPr>
              <w:t xml:space="preserve">Инвестиции и их роль в корпоративных финансах </w:t>
            </w:r>
          </w:p>
          <w:p w14:paraId="6571BBD0" w14:textId="77777777" w:rsidR="00074E3F" w:rsidRPr="002253E4" w:rsidRDefault="00074E3F" w:rsidP="00C96EFB">
            <w:pPr>
              <w:keepNext/>
              <w:rPr>
                <w:rFonts w:ascii="Times New Roman" w:hAnsi="Times New Roman" w:cs="Times New Roman"/>
                <w:sz w:val="24"/>
                <w:szCs w:val="24"/>
              </w:rPr>
            </w:pPr>
          </w:p>
        </w:tc>
        <w:tc>
          <w:tcPr>
            <w:tcW w:w="5443" w:type="dxa"/>
          </w:tcPr>
          <w:p w14:paraId="573EFA78" w14:textId="120910F7" w:rsidR="00074E3F"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1. </w:t>
            </w:r>
            <w:r w:rsidRPr="00C97331">
              <w:rPr>
                <w:rFonts w:ascii="Times New Roman" w:hAnsi="Times New Roman" w:cs="Times New Roman"/>
                <w:sz w:val="24"/>
                <w:szCs w:val="24"/>
              </w:rPr>
              <w:t xml:space="preserve">Инвестиции и </w:t>
            </w:r>
            <w:r w:rsidR="00725719" w:rsidRPr="00C97331">
              <w:rPr>
                <w:rFonts w:ascii="Times New Roman" w:hAnsi="Times New Roman" w:cs="Times New Roman"/>
                <w:sz w:val="24"/>
                <w:szCs w:val="24"/>
              </w:rPr>
              <w:t>их классификация</w:t>
            </w:r>
            <w:r w:rsidRPr="00C97331">
              <w:rPr>
                <w:rFonts w:ascii="Times New Roman" w:hAnsi="Times New Roman" w:cs="Times New Roman"/>
                <w:sz w:val="24"/>
                <w:szCs w:val="24"/>
              </w:rPr>
              <w:t>.</w:t>
            </w:r>
          </w:p>
          <w:p w14:paraId="261BBA9E"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2.</w:t>
            </w:r>
            <w:r>
              <w:rPr>
                <w:rFonts w:ascii="Times New Roman" w:hAnsi="Times New Roman" w:cs="Times New Roman"/>
                <w:sz w:val="24"/>
                <w:szCs w:val="24"/>
              </w:rPr>
              <w:t xml:space="preserve"> </w:t>
            </w:r>
            <w:r w:rsidRPr="002253E4">
              <w:rPr>
                <w:rFonts w:ascii="Times New Roman" w:hAnsi="Times New Roman" w:cs="Times New Roman"/>
                <w:sz w:val="24"/>
                <w:szCs w:val="24"/>
              </w:rPr>
              <w:t>Понятие и взаимосвязь реальных и финансовых инвестиций.</w:t>
            </w:r>
          </w:p>
          <w:p w14:paraId="10D2FDE4"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3. </w:t>
            </w:r>
            <w:r>
              <w:rPr>
                <w:rFonts w:ascii="Times New Roman" w:hAnsi="Times New Roman" w:cs="Times New Roman"/>
                <w:sz w:val="24"/>
                <w:szCs w:val="24"/>
              </w:rPr>
              <w:t>Частные и и</w:t>
            </w:r>
            <w:r w:rsidRPr="002253E4">
              <w:rPr>
                <w:rFonts w:ascii="Times New Roman" w:hAnsi="Times New Roman" w:cs="Times New Roman"/>
                <w:sz w:val="24"/>
                <w:szCs w:val="24"/>
              </w:rPr>
              <w:t>нституциональные инвесторы в системе финансового рынка.</w:t>
            </w:r>
          </w:p>
          <w:p w14:paraId="0962DA0A"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4. </w:t>
            </w:r>
            <w:r>
              <w:rPr>
                <w:rFonts w:ascii="Times New Roman" w:hAnsi="Times New Roman" w:cs="Times New Roman"/>
                <w:sz w:val="24"/>
                <w:szCs w:val="24"/>
              </w:rPr>
              <w:t>Понятие и э</w:t>
            </w:r>
            <w:r w:rsidRPr="002253E4">
              <w:rPr>
                <w:rFonts w:ascii="Times New Roman" w:hAnsi="Times New Roman" w:cs="Times New Roman"/>
                <w:sz w:val="24"/>
                <w:szCs w:val="24"/>
              </w:rPr>
              <w:t>тапы формирования инвестиционного портфеля.</w:t>
            </w:r>
          </w:p>
          <w:p w14:paraId="30536CAD"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lastRenderedPageBreak/>
              <w:t xml:space="preserve">6. Соотношение риска и дохода и диверсификация рисков. </w:t>
            </w:r>
          </w:p>
          <w:p w14:paraId="0B7D07C9"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 xml:space="preserve">7. Диверсифицируемый и </w:t>
            </w:r>
            <w:proofErr w:type="spellStart"/>
            <w:r w:rsidRPr="002253E4">
              <w:rPr>
                <w:rFonts w:ascii="Times New Roman" w:hAnsi="Times New Roman" w:cs="Times New Roman"/>
                <w:sz w:val="24"/>
                <w:szCs w:val="24"/>
              </w:rPr>
              <w:t>недиверсифицируемый</w:t>
            </w:r>
            <w:proofErr w:type="spellEnd"/>
            <w:r w:rsidRPr="002253E4">
              <w:rPr>
                <w:rFonts w:ascii="Times New Roman" w:hAnsi="Times New Roman" w:cs="Times New Roman"/>
                <w:sz w:val="24"/>
                <w:szCs w:val="24"/>
              </w:rPr>
              <w:t xml:space="preserve"> риск.</w:t>
            </w:r>
          </w:p>
          <w:p w14:paraId="56A062D0" w14:textId="77777777" w:rsidR="00074E3F" w:rsidRPr="002253E4" w:rsidRDefault="00074E3F" w:rsidP="00C96EFB">
            <w:pPr>
              <w:tabs>
                <w:tab w:val="left" w:pos="993"/>
              </w:tabs>
              <w:rPr>
                <w:rFonts w:ascii="Times New Roman" w:hAnsi="Times New Roman" w:cs="Times New Roman"/>
                <w:sz w:val="24"/>
                <w:szCs w:val="24"/>
              </w:rPr>
            </w:pPr>
            <w:r w:rsidRPr="002253E4">
              <w:rPr>
                <w:rFonts w:ascii="Times New Roman" w:hAnsi="Times New Roman" w:cs="Times New Roman"/>
                <w:sz w:val="24"/>
                <w:szCs w:val="24"/>
              </w:rPr>
              <w:t>8. Типы инвестиционных портфелей. Портфель реальных инвестиционный п</w:t>
            </w:r>
            <w:r>
              <w:rPr>
                <w:rFonts w:ascii="Times New Roman" w:hAnsi="Times New Roman" w:cs="Times New Roman"/>
                <w:sz w:val="24"/>
                <w:szCs w:val="24"/>
              </w:rPr>
              <w:t>роектов. Портфель ценных бумаг.</w:t>
            </w:r>
          </w:p>
          <w:p w14:paraId="61FBB9A0" w14:textId="3A7D3024" w:rsidR="00074E3F" w:rsidRPr="002253E4" w:rsidRDefault="00252E0C" w:rsidP="00C96EFB">
            <w:pPr>
              <w:tabs>
                <w:tab w:val="left" w:pos="993"/>
              </w:tabs>
              <w:rPr>
                <w:rFonts w:ascii="Times New Roman" w:hAnsi="Times New Roman" w:cs="Times New Roman"/>
                <w:sz w:val="28"/>
                <w:szCs w:val="28"/>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sidRPr="00D76884">
              <w:rPr>
                <w:rFonts w:ascii="Times New Roman" w:eastAsia="Times New Roman" w:hAnsi="Times New Roman" w:cs="Times New Roman"/>
                <w:sz w:val="24"/>
                <w:szCs w:val="24"/>
              </w:rPr>
              <w:t>1-6</w:t>
            </w:r>
            <w:r w:rsidRPr="002253E4">
              <w:rPr>
                <w:rFonts w:ascii="Times New Roman" w:eastAsia="Times New Roman" w:hAnsi="Times New Roman" w:cs="Times New Roman"/>
                <w:sz w:val="24"/>
                <w:szCs w:val="24"/>
              </w:rPr>
              <w:t>,8,</w:t>
            </w:r>
            <w:r>
              <w:rPr>
                <w:rFonts w:ascii="Times New Roman" w:eastAsia="Times New Roman" w:hAnsi="Times New Roman" w:cs="Times New Roman"/>
                <w:sz w:val="24"/>
                <w:szCs w:val="24"/>
              </w:rPr>
              <w:t>9,11, 13,  из раздела 9: 1, 4-6</w:t>
            </w:r>
            <w:r w:rsidRPr="002253E4">
              <w:rPr>
                <w:rFonts w:ascii="Times New Roman" w:eastAsia="Times New Roman" w:hAnsi="Times New Roman" w:cs="Times New Roman"/>
                <w:sz w:val="24"/>
                <w:szCs w:val="24"/>
              </w:rPr>
              <w:t>.</w:t>
            </w:r>
          </w:p>
        </w:tc>
        <w:tc>
          <w:tcPr>
            <w:tcW w:w="2067" w:type="dxa"/>
          </w:tcPr>
          <w:p w14:paraId="110D16D4" w14:textId="77777777" w:rsidR="00074E3F" w:rsidRPr="002253E4" w:rsidRDefault="00074E3F" w:rsidP="00C96EFB">
            <w:pPr>
              <w:tabs>
                <w:tab w:val="left" w:pos="993"/>
              </w:tabs>
              <w:rPr>
                <w:rFonts w:ascii="Times New Roman" w:hAnsi="Times New Roman" w:cs="Times New Roman"/>
                <w:sz w:val="24"/>
                <w:szCs w:val="24"/>
              </w:rPr>
            </w:pPr>
            <w:r>
              <w:rPr>
                <w:rFonts w:ascii="Times New Roman" w:hAnsi="Times New Roman" w:cs="Times New Roman"/>
                <w:sz w:val="24"/>
                <w:szCs w:val="24"/>
              </w:rPr>
              <w:lastRenderedPageBreak/>
              <w:t>решение тестов</w:t>
            </w:r>
            <w:r w:rsidRPr="002253E4">
              <w:rPr>
                <w:rFonts w:ascii="Times New Roman" w:hAnsi="Times New Roman" w:cs="Times New Roman"/>
                <w:sz w:val="24"/>
                <w:szCs w:val="24"/>
              </w:rPr>
              <w:t>, групповое творческое обсуждение.</w:t>
            </w:r>
          </w:p>
          <w:p w14:paraId="3E31857A" w14:textId="77777777" w:rsidR="00074E3F" w:rsidRPr="002253E4" w:rsidRDefault="00074E3F" w:rsidP="00C96EFB">
            <w:pPr>
              <w:keepNext/>
              <w:jc w:val="both"/>
              <w:rPr>
                <w:rFonts w:ascii="Times New Roman" w:hAnsi="Times New Roman" w:cs="Times New Roman"/>
                <w:sz w:val="28"/>
                <w:szCs w:val="28"/>
              </w:rPr>
            </w:pPr>
          </w:p>
        </w:tc>
      </w:tr>
      <w:tr w:rsidR="00252E0C" w:rsidRPr="002253E4" w14:paraId="39FC50DE" w14:textId="77777777" w:rsidTr="007B35B5">
        <w:tc>
          <w:tcPr>
            <w:tcW w:w="2490" w:type="dxa"/>
          </w:tcPr>
          <w:p w14:paraId="5C9FE97B" w14:textId="77777777" w:rsidR="00171F40" w:rsidRDefault="00252E0C" w:rsidP="00171F40">
            <w:pPr>
              <w:jc w:val="both"/>
              <w:rPr>
                <w:rFonts w:ascii="Times New Roman" w:hAnsi="Times New Roman" w:cs="Times New Roman"/>
                <w:b/>
                <w:bCs/>
                <w:sz w:val="24"/>
                <w:szCs w:val="24"/>
              </w:rPr>
            </w:pPr>
            <w:r w:rsidRPr="002253E4">
              <w:rPr>
                <w:rFonts w:ascii="Times New Roman" w:hAnsi="Times New Roman" w:cs="Times New Roman"/>
                <w:b/>
                <w:bCs/>
                <w:sz w:val="24"/>
                <w:szCs w:val="24"/>
              </w:rPr>
              <w:t xml:space="preserve">Тема 2. </w:t>
            </w:r>
          </w:p>
          <w:p w14:paraId="2D6E5B2E" w14:textId="394BE64A" w:rsidR="00171F40" w:rsidRPr="00171F40" w:rsidRDefault="00171F40" w:rsidP="00171F40">
            <w:pPr>
              <w:jc w:val="both"/>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w:t>
            </w:r>
            <w:r w:rsidR="00725719" w:rsidRPr="00171F40">
              <w:rPr>
                <w:rFonts w:ascii="Times New Roman" w:hAnsi="Times New Roman" w:cs="Times New Roman"/>
                <w:sz w:val="24"/>
                <w:szCs w:val="24"/>
              </w:rPr>
              <w:t>формирования портфеля</w:t>
            </w:r>
            <w:r w:rsidRPr="00171F40">
              <w:rPr>
                <w:rFonts w:ascii="Times New Roman" w:hAnsi="Times New Roman" w:cs="Times New Roman"/>
                <w:sz w:val="24"/>
                <w:szCs w:val="24"/>
              </w:rPr>
              <w:t xml:space="preserve"> </w:t>
            </w:r>
          </w:p>
          <w:p w14:paraId="572FA49D" w14:textId="7DACC17C" w:rsidR="00252E0C" w:rsidRPr="002253E4" w:rsidRDefault="00252E0C" w:rsidP="00252E0C">
            <w:pPr>
              <w:tabs>
                <w:tab w:val="left" w:pos="993"/>
              </w:tabs>
              <w:rPr>
                <w:rFonts w:ascii="Times New Roman" w:hAnsi="Times New Roman" w:cs="Times New Roman"/>
                <w:bCs/>
                <w:sz w:val="24"/>
                <w:szCs w:val="24"/>
              </w:rPr>
            </w:pPr>
          </w:p>
        </w:tc>
        <w:tc>
          <w:tcPr>
            <w:tcW w:w="5443" w:type="dxa"/>
          </w:tcPr>
          <w:p w14:paraId="182C7F77" w14:textId="77777777" w:rsidR="00252E0C" w:rsidRDefault="00252E0C" w:rsidP="00252E0C">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1.</w:t>
            </w:r>
            <w:r w:rsidRPr="00801C59">
              <w:rPr>
                <w:rFonts w:ascii="Times New Roman" w:hAnsi="Times New Roman" w:cs="Times New Roman"/>
                <w:sz w:val="24"/>
                <w:szCs w:val="24"/>
              </w:rPr>
              <w:t>Понятие и классификация инвестиционных проектов.</w:t>
            </w:r>
          </w:p>
          <w:p w14:paraId="7E22AB41" w14:textId="77777777" w:rsidR="00252E0C" w:rsidRPr="00801C59" w:rsidRDefault="00252E0C" w:rsidP="00252E0C">
            <w:pPr>
              <w:pStyle w:val="a4"/>
              <w:widowControl w:val="0"/>
              <w:shd w:val="clear" w:color="auto" w:fill="auto"/>
              <w:tabs>
                <w:tab w:val="left" w:pos="360"/>
                <w:tab w:val="left" w:pos="993"/>
                <w:tab w:val="left" w:pos="1134"/>
              </w:tabs>
              <w:autoSpaceDE w:val="0"/>
              <w:autoSpaceDN w:val="0"/>
              <w:spacing w:line="240" w:lineRule="auto"/>
              <w:ind w:firstLine="0"/>
              <w:rPr>
                <w:rFonts w:eastAsiaTheme="minorEastAsia"/>
                <w:szCs w:val="24"/>
              </w:rPr>
            </w:pPr>
            <w:r>
              <w:rPr>
                <w:rFonts w:eastAsiaTheme="minorEastAsia"/>
                <w:szCs w:val="24"/>
              </w:rPr>
              <w:t>2.</w:t>
            </w:r>
            <w:r w:rsidRPr="00801C59">
              <w:rPr>
                <w:rFonts w:eastAsiaTheme="minorEastAsia"/>
                <w:szCs w:val="24"/>
              </w:rPr>
              <w:t>Денежные потоки инвестиционного проекта в разрезе инвестиционной, операционной и финансовой деятельности.</w:t>
            </w:r>
          </w:p>
          <w:p w14:paraId="1310D134" w14:textId="77777777" w:rsidR="00252E0C" w:rsidRPr="00801C59" w:rsidRDefault="00252E0C" w:rsidP="00252E0C">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3.</w:t>
            </w:r>
            <w:r w:rsidRPr="00801C59">
              <w:rPr>
                <w:rFonts w:ascii="Times New Roman" w:hAnsi="Times New Roman" w:cs="Times New Roman"/>
                <w:sz w:val="24"/>
                <w:szCs w:val="24"/>
              </w:rPr>
              <w:t>Простые (статические) показатели эффективности инвестиционных проектов.</w:t>
            </w:r>
          </w:p>
          <w:p w14:paraId="073683A6" w14:textId="77777777" w:rsidR="00252E0C" w:rsidRPr="002253E4" w:rsidRDefault="00252E0C" w:rsidP="00252E0C">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4.</w:t>
            </w:r>
            <w:r w:rsidRPr="002253E4">
              <w:rPr>
                <w:rFonts w:ascii="Times New Roman" w:hAnsi="Times New Roman" w:cs="Times New Roman"/>
                <w:sz w:val="24"/>
                <w:szCs w:val="24"/>
              </w:rPr>
              <w:t>Динамические показатели эффективности инвестиционных проектов</w:t>
            </w:r>
            <w:r>
              <w:rPr>
                <w:rFonts w:ascii="Times New Roman" w:hAnsi="Times New Roman" w:cs="Times New Roman"/>
                <w:sz w:val="24"/>
                <w:szCs w:val="24"/>
              </w:rPr>
              <w:t>.</w:t>
            </w:r>
          </w:p>
          <w:p w14:paraId="51651CEB" w14:textId="77777777" w:rsidR="00252E0C" w:rsidRDefault="00252E0C" w:rsidP="00252E0C">
            <w:pPr>
              <w:tabs>
                <w:tab w:val="left" w:pos="360"/>
                <w:tab w:val="left" w:pos="993"/>
              </w:tabs>
              <w:autoSpaceDE w:val="0"/>
              <w:autoSpaceDN w:val="0"/>
              <w:rPr>
                <w:rFonts w:ascii="Times New Roman" w:hAnsi="Times New Roman" w:cs="Times New Roman"/>
                <w:sz w:val="24"/>
                <w:szCs w:val="24"/>
              </w:rPr>
            </w:pPr>
            <w:r>
              <w:rPr>
                <w:rFonts w:ascii="Times New Roman" w:hAnsi="Times New Roman" w:cs="Times New Roman"/>
                <w:sz w:val="24"/>
                <w:szCs w:val="24"/>
              </w:rPr>
              <w:t>5.</w:t>
            </w:r>
            <w:r w:rsidRPr="002253E4">
              <w:rPr>
                <w:rFonts w:ascii="Times New Roman" w:hAnsi="Times New Roman" w:cs="Times New Roman"/>
                <w:sz w:val="24"/>
                <w:szCs w:val="24"/>
              </w:rPr>
              <w:t>Противоречие показателей чистой приведенной стоимости и внутренней нормы доходности</w:t>
            </w:r>
            <w:r>
              <w:rPr>
                <w:rFonts w:ascii="Times New Roman" w:hAnsi="Times New Roman" w:cs="Times New Roman"/>
                <w:sz w:val="24"/>
                <w:szCs w:val="24"/>
              </w:rPr>
              <w:t>.</w:t>
            </w:r>
          </w:p>
          <w:p w14:paraId="7241BF47" w14:textId="2F134441" w:rsidR="00252E0C" w:rsidRPr="002253E4" w:rsidRDefault="00252E0C" w:rsidP="00252E0C">
            <w:pPr>
              <w:tabs>
                <w:tab w:val="left" w:pos="993"/>
              </w:tabs>
              <w:rPr>
                <w:rFonts w:ascii="Times New Roman" w:hAnsi="Times New Roman" w:cs="Times New Roman"/>
                <w:sz w:val="24"/>
                <w:szCs w:val="24"/>
              </w:rPr>
            </w:pPr>
            <w:r>
              <w:rPr>
                <w:rFonts w:ascii="Times New Roman" w:eastAsia="Times New Roman" w:hAnsi="Times New Roman" w:cs="Times New Roman"/>
                <w:i/>
                <w:sz w:val="24"/>
                <w:szCs w:val="24"/>
              </w:rPr>
              <w:t>Р</w:t>
            </w:r>
            <w:r w:rsidRPr="002253E4">
              <w:rPr>
                <w:rFonts w:ascii="Times New Roman" w:eastAsia="Times New Roman" w:hAnsi="Times New Roman" w:cs="Times New Roman"/>
                <w:i/>
                <w:sz w:val="24"/>
                <w:szCs w:val="24"/>
              </w:rPr>
              <w:t>екомендуемые источники</w:t>
            </w:r>
            <w:r w:rsidRPr="002253E4">
              <w:rPr>
                <w:rFonts w:ascii="Times New Roman" w:eastAsia="Times New Roman" w:hAnsi="Times New Roman" w:cs="Times New Roman"/>
                <w:sz w:val="24"/>
                <w:szCs w:val="24"/>
              </w:rPr>
              <w:t xml:space="preserve">: из раздела 8: </w:t>
            </w:r>
            <w:r>
              <w:rPr>
                <w:rFonts w:ascii="Times New Roman" w:eastAsia="Times New Roman" w:hAnsi="Times New Roman" w:cs="Times New Roman"/>
                <w:sz w:val="24"/>
                <w:szCs w:val="24"/>
              </w:rPr>
              <w:t xml:space="preserve">1, </w:t>
            </w:r>
            <w:r w:rsidRPr="002253E4">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-6, 7, 8, 10,12 -</w:t>
            </w:r>
            <w:r w:rsidRPr="002253E4">
              <w:rPr>
                <w:rFonts w:ascii="Times New Roman" w:eastAsia="Times New Roman" w:hAnsi="Times New Roman" w:cs="Times New Roman"/>
                <w:sz w:val="24"/>
                <w:szCs w:val="24"/>
              </w:rPr>
              <w:t>1</w:t>
            </w:r>
            <w:r>
              <w:rPr>
                <w:rFonts w:ascii="Times New Roman" w:eastAsia="Times New Roman" w:hAnsi="Times New Roman" w:cs="Times New Roman"/>
                <w:sz w:val="24"/>
                <w:szCs w:val="24"/>
              </w:rPr>
              <w:t>4, из раздела 9: 1, 6</w:t>
            </w:r>
            <w:r w:rsidRPr="002253E4">
              <w:rPr>
                <w:rFonts w:ascii="Times New Roman" w:eastAsia="Times New Roman" w:hAnsi="Times New Roman" w:cs="Times New Roman"/>
                <w:sz w:val="24"/>
                <w:szCs w:val="24"/>
              </w:rPr>
              <w:t>.</w:t>
            </w:r>
          </w:p>
        </w:tc>
        <w:tc>
          <w:tcPr>
            <w:tcW w:w="2067" w:type="dxa"/>
          </w:tcPr>
          <w:p w14:paraId="5F5407BE" w14:textId="77777777" w:rsidR="00252E0C" w:rsidRPr="002253E4" w:rsidRDefault="00252E0C" w:rsidP="00252E0C">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35B9F517" w14:textId="77777777" w:rsidR="00252E0C" w:rsidRPr="002253E4" w:rsidRDefault="00252E0C" w:rsidP="00252E0C">
            <w:pPr>
              <w:tabs>
                <w:tab w:val="left" w:pos="993"/>
              </w:tabs>
              <w:rPr>
                <w:rFonts w:ascii="Times New Roman" w:hAnsi="Times New Roman" w:cs="Times New Roman"/>
                <w:sz w:val="24"/>
                <w:szCs w:val="24"/>
              </w:rPr>
            </w:pPr>
          </w:p>
        </w:tc>
      </w:tr>
      <w:tr w:rsidR="00252E0C" w:rsidRPr="002253E4" w14:paraId="36E973A5" w14:textId="77777777" w:rsidTr="007B35B5">
        <w:tc>
          <w:tcPr>
            <w:tcW w:w="2490" w:type="dxa"/>
          </w:tcPr>
          <w:p w14:paraId="1FB72280" w14:textId="77777777" w:rsidR="00252E0C" w:rsidRPr="002253E4" w:rsidRDefault="00252E0C" w:rsidP="00252E0C">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3.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5443" w:type="dxa"/>
          </w:tcPr>
          <w:p w14:paraId="37455BFF" w14:textId="77777777" w:rsidR="00252E0C" w:rsidRPr="004B0BB3" w:rsidRDefault="00252E0C" w:rsidP="00E059E0">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Определение средней взвешенной стоимости финансирования проекта (</w:t>
            </w:r>
            <w:proofErr w:type="spellStart"/>
            <w:r w:rsidRPr="004B0BB3">
              <w:rPr>
                <w:rFonts w:eastAsiaTheme="minorEastAsia"/>
                <w:szCs w:val="24"/>
              </w:rPr>
              <w:t>cредневзвешенной</w:t>
            </w:r>
            <w:proofErr w:type="spellEnd"/>
            <w:r w:rsidRPr="004B0BB3">
              <w:rPr>
                <w:rFonts w:eastAsiaTheme="minorEastAsia"/>
                <w:szCs w:val="24"/>
              </w:rPr>
              <w:t xml:space="preserve"> цены капитала –WACC). </w:t>
            </w:r>
          </w:p>
          <w:p w14:paraId="7AE710B6" w14:textId="77777777" w:rsidR="00252E0C" w:rsidRPr="004B0BB3" w:rsidRDefault="00252E0C" w:rsidP="00E059E0">
            <w:pPr>
              <w:pStyle w:val="a4"/>
              <w:numPr>
                <w:ilvl w:val="0"/>
                <w:numId w:val="7"/>
              </w:numPr>
              <w:shd w:val="clear" w:color="auto" w:fill="auto"/>
              <w:tabs>
                <w:tab w:val="left" w:pos="360"/>
                <w:tab w:val="left" w:pos="993"/>
                <w:tab w:val="left" w:pos="1134"/>
              </w:tabs>
              <w:overflowPunct w:val="0"/>
              <w:autoSpaceDE w:val="0"/>
              <w:autoSpaceDN w:val="0"/>
              <w:adjustRightInd w:val="0"/>
              <w:spacing w:line="240" w:lineRule="auto"/>
              <w:ind w:left="232" w:hanging="232"/>
              <w:textAlignment w:val="baseline"/>
              <w:rPr>
                <w:rFonts w:eastAsiaTheme="minorEastAsia"/>
                <w:szCs w:val="24"/>
              </w:rPr>
            </w:pPr>
            <w:r w:rsidRPr="004B0BB3">
              <w:rPr>
                <w:rFonts w:eastAsiaTheme="minorEastAsia"/>
                <w:szCs w:val="24"/>
              </w:rPr>
              <w:t>Определение стоимости собственного капитала.</w:t>
            </w:r>
          </w:p>
          <w:p w14:paraId="0D791679" w14:textId="77777777" w:rsidR="00252E0C" w:rsidRPr="004B0BB3" w:rsidRDefault="00252E0C" w:rsidP="00E059E0">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Кумулятивное построение ставки дисконтирования. </w:t>
            </w:r>
          </w:p>
          <w:p w14:paraId="795FD946" w14:textId="77777777" w:rsidR="00252E0C" w:rsidRDefault="00252E0C" w:rsidP="00E059E0">
            <w:pPr>
              <w:pStyle w:val="a4"/>
              <w:numPr>
                <w:ilvl w:val="0"/>
                <w:numId w:val="7"/>
              </w:numPr>
              <w:shd w:val="clear" w:color="auto" w:fill="auto"/>
              <w:tabs>
                <w:tab w:val="left" w:pos="360"/>
                <w:tab w:val="left" w:pos="993"/>
                <w:tab w:val="left" w:pos="1134"/>
              </w:tabs>
              <w:spacing w:line="240" w:lineRule="auto"/>
              <w:ind w:left="232" w:hanging="232"/>
              <w:rPr>
                <w:rFonts w:eastAsiaTheme="minorEastAsia"/>
                <w:szCs w:val="24"/>
              </w:rPr>
            </w:pPr>
            <w:r w:rsidRPr="004B0BB3">
              <w:rPr>
                <w:rFonts w:eastAsiaTheme="minorEastAsia"/>
                <w:szCs w:val="24"/>
              </w:rPr>
              <w:t xml:space="preserve">Учет инфляции при расчете ставки дисконтирования. </w:t>
            </w:r>
          </w:p>
          <w:p w14:paraId="6D1F50E8" w14:textId="77777777" w:rsidR="00252E0C" w:rsidRPr="004B0BB3" w:rsidRDefault="00252E0C" w:rsidP="00E059E0">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 xml:space="preserve">Методы оценки рисков инвестиционного проекта, их достоинства и недостатки. </w:t>
            </w:r>
          </w:p>
          <w:p w14:paraId="656FC57F" w14:textId="77777777" w:rsidR="00252E0C" w:rsidRPr="004B0BB3" w:rsidRDefault="00252E0C" w:rsidP="00E059E0">
            <w:pPr>
              <w:pStyle w:val="af4"/>
              <w:numPr>
                <w:ilvl w:val="0"/>
                <w:numId w:val="7"/>
              </w:numPr>
              <w:tabs>
                <w:tab w:val="left" w:pos="993"/>
                <w:tab w:val="left" w:pos="1134"/>
              </w:tabs>
              <w:ind w:left="232" w:hanging="232"/>
              <w:jc w:val="both"/>
              <w:rPr>
                <w:rFonts w:ascii="Times New Roman" w:eastAsiaTheme="minorEastAsia" w:hAnsi="Times New Roman"/>
                <w:sz w:val="24"/>
                <w:szCs w:val="24"/>
                <w:lang w:eastAsia="ru-RU"/>
              </w:rPr>
            </w:pPr>
            <w:r w:rsidRPr="004B0BB3">
              <w:rPr>
                <w:rFonts w:ascii="Times New Roman" w:eastAsiaTheme="minorEastAsia" w:hAnsi="Times New Roman"/>
                <w:sz w:val="24"/>
                <w:szCs w:val="24"/>
                <w:lang w:eastAsia="ru-RU"/>
              </w:rPr>
              <w:t>Статистический метод оценки рисков и его практическое применение.</w:t>
            </w:r>
          </w:p>
          <w:p w14:paraId="55037CF6" w14:textId="0BF884AA" w:rsidR="00252E0C" w:rsidRPr="002253E4" w:rsidRDefault="00252E0C" w:rsidP="00252E0C">
            <w:pPr>
              <w:pStyle w:val="a4"/>
              <w:shd w:val="clear" w:color="auto" w:fill="auto"/>
              <w:tabs>
                <w:tab w:val="left" w:pos="360"/>
                <w:tab w:val="left" w:pos="993"/>
                <w:tab w:val="left" w:pos="1134"/>
              </w:tabs>
              <w:spacing w:line="240" w:lineRule="auto"/>
              <w:ind w:left="91" w:firstLine="0"/>
              <w:rPr>
                <w:szCs w:val="24"/>
              </w:rPr>
            </w:pPr>
            <w:r>
              <w:rPr>
                <w:i/>
                <w:szCs w:val="24"/>
              </w:rPr>
              <w:t>Р</w:t>
            </w:r>
            <w:r w:rsidRPr="002253E4">
              <w:rPr>
                <w:i/>
                <w:szCs w:val="24"/>
              </w:rPr>
              <w:t>екомендуемые источники</w:t>
            </w:r>
            <w:r w:rsidRPr="002253E4">
              <w:rPr>
                <w:szCs w:val="24"/>
              </w:rPr>
              <w:t xml:space="preserve">: из раздела 8: </w:t>
            </w:r>
            <w:r>
              <w:rPr>
                <w:szCs w:val="24"/>
              </w:rPr>
              <w:t xml:space="preserve">1, </w:t>
            </w:r>
            <w:r w:rsidRPr="002253E4">
              <w:rPr>
                <w:szCs w:val="24"/>
              </w:rPr>
              <w:t>3</w:t>
            </w:r>
            <w:r>
              <w:rPr>
                <w:szCs w:val="24"/>
              </w:rPr>
              <w:t xml:space="preserve"> -6, 8- 14, из раздела 9: 1, 6</w:t>
            </w:r>
            <w:r w:rsidRPr="002253E4">
              <w:rPr>
                <w:szCs w:val="24"/>
              </w:rPr>
              <w:t>.</w:t>
            </w:r>
          </w:p>
        </w:tc>
        <w:tc>
          <w:tcPr>
            <w:tcW w:w="2067" w:type="dxa"/>
          </w:tcPr>
          <w:p w14:paraId="01DDD964" w14:textId="77777777" w:rsidR="00252E0C" w:rsidRPr="002253E4" w:rsidRDefault="00252E0C" w:rsidP="00252E0C">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w:t>
            </w:r>
            <w:r>
              <w:rPr>
                <w:rFonts w:ascii="Times New Roman" w:hAnsi="Times New Roman" w:cs="Times New Roman"/>
                <w:sz w:val="24"/>
                <w:szCs w:val="24"/>
              </w:rPr>
              <w:t>.</w:t>
            </w:r>
            <w:r w:rsidRPr="002253E4">
              <w:rPr>
                <w:rFonts w:ascii="Times New Roman" w:hAnsi="Times New Roman" w:cs="Times New Roman"/>
                <w:sz w:val="24"/>
                <w:szCs w:val="24"/>
              </w:rPr>
              <w:t xml:space="preserve"> </w:t>
            </w:r>
          </w:p>
        </w:tc>
      </w:tr>
      <w:tr w:rsidR="00252E0C" w:rsidRPr="002253E4" w14:paraId="68993271" w14:textId="77777777" w:rsidTr="007B35B5">
        <w:tc>
          <w:tcPr>
            <w:tcW w:w="2490" w:type="dxa"/>
          </w:tcPr>
          <w:p w14:paraId="35066220" w14:textId="77777777" w:rsidR="00252E0C" w:rsidRDefault="00252E0C" w:rsidP="00252E0C">
            <w:pPr>
              <w:tabs>
                <w:tab w:val="left" w:pos="993"/>
              </w:tabs>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4</w:t>
            </w:r>
            <w:r w:rsidRPr="002253E4">
              <w:rPr>
                <w:rFonts w:ascii="Times New Roman" w:hAnsi="Times New Roman" w:cs="Times New Roman"/>
                <w:b/>
                <w:sz w:val="24"/>
                <w:szCs w:val="24"/>
              </w:rPr>
              <w:t>.</w:t>
            </w:r>
          </w:p>
          <w:p w14:paraId="427A48EB" w14:textId="77777777" w:rsidR="00C66C59" w:rsidRPr="00C66C59" w:rsidRDefault="00252E0C" w:rsidP="00C66C59">
            <w:pPr>
              <w:jc w:val="both"/>
              <w:rPr>
                <w:rFonts w:ascii="Times New Roman" w:hAnsi="Times New Roman" w:cs="Times New Roman"/>
                <w:sz w:val="24"/>
                <w:szCs w:val="24"/>
              </w:rPr>
            </w:pPr>
            <w:r w:rsidRPr="002253E4">
              <w:rPr>
                <w:rFonts w:ascii="Times New Roman" w:hAnsi="Times New Roman" w:cs="Times New Roman"/>
                <w:b/>
                <w:sz w:val="24"/>
                <w:szCs w:val="24"/>
              </w:rPr>
              <w:t xml:space="preserve"> </w:t>
            </w:r>
            <w:r w:rsidR="00C66C59" w:rsidRPr="00C66C59">
              <w:rPr>
                <w:rFonts w:ascii="Times New Roman" w:hAnsi="Times New Roman" w:cs="Times New Roman"/>
                <w:sz w:val="24"/>
                <w:szCs w:val="24"/>
              </w:rPr>
              <w:t xml:space="preserve">Формирование и управление портфелем инвестиционных проектов  </w:t>
            </w:r>
          </w:p>
          <w:p w14:paraId="50EF46A8" w14:textId="684C3131" w:rsidR="00252E0C" w:rsidRPr="002253E4" w:rsidRDefault="00252E0C" w:rsidP="00252E0C">
            <w:pPr>
              <w:tabs>
                <w:tab w:val="left" w:pos="993"/>
              </w:tabs>
              <w:rPr>
                <w:rFonts w:ascii="Times New Roman" w:hAnsi="Times New Roman" w:cs="Times New Roman"/>
                <w:bCs/>
                <w:sz w:val="24"/>
                <w:szCs w:val="24"/>
              </w:rPr>
            </w:pPr>
          </w:p>
        </w:tc>
        <w:tc>
          <w:tcPr>
            <w:tcW w:w="5443" w:type="dxa"/>
          </w:tcPr>
          <w:p w14:paraId="7C39035B" w14:textId="77777777" w:rsidR="00252E0C" w:rsidRDefault="00252E0C" w:rsidP="00E059E0">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Сравнение проектов разной </w:t>
            </w:r>
            <w:r>
              <w:rPr>
                <w:rFonts w:ascii="Times New Roman" w:hAnsi="Times New Roman" w:cs="Times New Roman"/>
                <w:sz w:val="24"/>
                <w:szCs w:val="24"/>
              </w:rPr>
              <w:t>п</w:t>
            </w:r>
            <w:r w:rsidRPr="002253E4">
              <w:rPr>
                <w:rFonts w:ascii="Times New Roman" w:hAnsi="Times New Roman" w:cs="Times New Roman"/>
                <w:sz w:val="24"/>
                <w:szCs w:val="24"/>
              </w:rPr>
              <w:t>родолжительности. Метод цепных повторов.</w:t>
            </w:r>
          </w:p>
          <w:p w14:paraId="3242BA56" w14:textId="77777777" w:rsidR="00252E0C" w:rsidRPr="002253E4" w:rsidRDefault="00252E0C" w:rsidP="00E059E0">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 xml:space="preserve"> Метод</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эквивалентного</w:t>
            </w:r>
            <w:r w:rsidRPr="002253E4">
              <w:rPr>
                <w:rFonts w:ascii="Times New Roman" w:hAnsi="Times New Roman" w:cs="Times New Roman"/>
                <w:sz w:val="24"/>
                <w:szCs w:val="24"/>
                <w:lang w:val="en-US"/>
              </w:rPr>
              <w:t xml:space="preserve"> </w:t>
            </w:r>
            <w:r w:rsidRPr="002253E4">
              <w:rPr>
                <w:rFonts w:ascii="Times New Roman" w:hAnsi="Times New Roman" w:cs="Times New Roman"/>
                <w:sz w:val="24"/>
                <w:szCs w:val="24"/>
              </w:rPr>
              <w:t>аннуитета</w:t>
            </w:r>
            <w:r w:rsidRPr="002253E4">
              <w:rPr>
                <w:rFonts w:ascii="Times New Roman" w:hAnsi="Times New Roman" w:cs="Times New Roman"/>
                <w:sz w:val="24"/>
                <w:szCs w:val="24"/>
                <w:lang w:val="en-US"/>
              </w:rPr>
              <w:t>.</w:t>
            </w:r>
          </w:p>
          <w:p w14:paraId="44F34DE2" w14:textId="77777777" w:rsidR="00252E0C" w:rsidRPr="002253E4" w:rsidRDefault="00252E0C" w:rsidP="00E059E0">
            <w:pPr>
              <w:numPr>
                <w:ilvl w:val="0"/>
                <w:numId w:val="3"/>
              </w:num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Формирование портфеля на основе критерия внутренней нормы доходности</w:t>
            </w:r>
            <w:r>
              <w:rPr>
                <w:rFonts w:ascii="Times New Roman" w:hAnsi="Times New Roman" w:cs="Times New Roman"/>
                <w:sz w:val="24"/>
                <w:szCs w:val="24"/>
              </w:rPr>
              <w:t xml:space="preserve"> (</w:t>
            </w:r>
            <w:r>
              <w:rPr>
                <w:rFonts w:ascii="Times New Roman" w:hAnsi="Times New Roman" w:cs="Times New Roman"/>
                <w:sz w:val="24"/>
                <w:szCs w:val="24"/>
                <w:lang w:val="en-US"/>
              </w:rPr>
              <w:t>IRR</w:t>
            </w:r>
            <w:r w:rsidRPr="009E20E6">
              <w:rPr>
                <w:rFonts w:ascii="Times New Roman" w:hAnsi="Times New Roman" w:cs="Times New Roman"/>
                <w:sz w:val="24"/>
                <w:szCs w:val="24"/>
              </w:rPr>
              <w:t>)</w:t>
            </w:r>
            <w:r w:rsidRPr="002253E4">
              <w:rPr>
                <w:rFonts w:ascii="Times New Roman" w:hAnsi="Times New Roman" w:cs="Times New Roman"/>
                <w:sz w:val="24"/>
                <w:szCs w:val="24"/>
              </w:rPr>
              <w:t>.</w:t>
            </w:r>
          </w:p>
          <w:p w14:paraId="44FFAC5F" w14:textId="77777777" w:rsidR="00252E0C" w:rsidRDefault="00252E0C" w:rsidP="00E059E0">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Формирование портфеля на основе критерия чистой приведенной стоимости (</w:t>
            </w:r>
            <w:r w:rsidRPr="00801C59">
              <w:rPr>
                <w:rFonts w:ascii="Times New Roman" w:hAnsi="Times New Roman" w:cs="Times New Roman"/>
                <w:sz w:val="24"/>
                <w:szCs w:val="24"/>
                <w:lang w:val="en-US"/>
              </w:rPr>
              <w:t>NPV</w:t>
            </w:r>
            <w:r w:rsidRPr="00801C59">
              <w:rPr>
                <w:rFonts w:ascii="Times New Roman" w:hAnsi="Times New Roman" w:cs="Times New Roman"/>
                <w:sz w:val="24"/>
                <w:szCs w:val="24"/>
              </w:rPr>
              <w:t>).</w:t>
            </w:r>
          </w:p>
          <w:p w14:paraId="1F84871D" w14:textId="77777777" w:rsidR="00252E0C" w:rsidRPr="006A0EDC" w:rsidRDefault="00252E0C" w:rsidP="00E059E0">
            <w:pPr>
              <w:widowControl w:val="0"/>
              <w:numPr>
                <w:ilvl w:val="0"/>
                <w:numId w:val="3"/>
              </w:numPr>
              <w:tabs>
                <w:tab w:val="left" w:pos="360"/>
                <w:tab w:val="left" w:pos="993"/>
              </w:tabs>
              <w:autoSpaceDE w:val="0"/>
              <w:autoSpaceDN w:val="0"/>
              <w:jc w:val="both"/>
              <w:rPr>
                <w:rFonts w:ascii="Times New Roman" w:hAnsi="Times New Roman" w:cs="Times New Roman"/>
                <w:sz w:val="24"/>
                <w:szCs w:val="24"/>
              </w:rPr>
            </w:pPr>
            <w:r w:rsidRPr="00801C59">
              <w:rPr>
                <w:rFonts w:ascii="Times New Roman" w:hAnsi="Times New Roman" w:cs="Times New Roman"/>
                <w:sz w:val="24"/>
                <w:szCs w:val="24"/>
              </w:rPr>
              <w:t>Оценка проектов с неординарным денежным потоком. Модифицированная внутренняя норма доходности (MIRR): расчет и использование на практике</w:t>
            </w:r>
            <w:r w:rsidRPr="006A0EDC">
              <w:rPr>
                <w:rFonts w:ascii="Times New Roman" w:hAnsi="Times New Roman"/>
                <w:sz w:val="24"/>
                <w:szCs w:val="24"/>
              </w:rPr>
              <w:t>.</w:t>
            </w:r>
          </w:p>
          <w:p w14:paraId="6B5ED990" w14:textId="3A402BC4" w:rsidR="00252E0C" w:rsidRPr="002253E4" w:rsidRDefault="00252E0C" w:rsidP="00252E0C">
            <w:pPr>
              <w:tabs>
                <w:tab w:val="left" w:pos="993"/>
              </w:tabs>
              <w:rPr>
                <w:rFonts w:ascii="Times New Roman" w:hAnsi="Times New Roman" w:cs="Times New Roman"/>
                <w:sz w:val="24"/>
                <w:szCs w:val="24"/>
              </w:rPr>
            </w:pPr>
            <w:r w:rsidRPr="006A0EDC">
              <w:rPr>
                <w:rFonts w:ascii="Times New Roman" w:eastAsia="Times New Roman" w:hAnsi="Times New Roman" w:cs="Times New Roman"/>
                <w:i/>
                <w:sz w:val="24"/>
                <w:szCs w:val="24"/>
              </w:rPr>
              <w:t>Рекомендуемые источники</w:t>
            </w:r>
            <w:r w:rsidRPr="006A0EDC">
              <w:rPr>
                <w:rFonts w:ascii="Times New Roman" w:eastAsia="Times New Roman" w:hAnsi="Times New Roman" w:cs="Times New Roman"/>
                <w:sz w:val="24"/>
                <w:szCs w:val="24"/>
              </w:rPr>
              <w:t>: из раздела 8:</w:t>
            </w:r>
            <w:r>
              <w:rPr>
                <w:rFonts w:ascii="Times New Roman" w:eastAsia="Times New Roman" w:hAnsi="Times New Roman" w:cs="Times New Roman"/>
                <w:sz w:val="24"/>
                <w:szCs w:val="24"/>
              </w:rPr>
              <w:t xml:space="preserve"> </w:t>
            </w:r>
            <w:r w:rsidRPr="006A0EDC">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 xml:space="preserve">8, </w:t>
            </w:r>
            <w:r w:rsidRPr="006A0EDC">
              <w:rPr>
                <w:rFonts w:ascii="Times New Roman" w:eastAsia="Times New Roman" w:hAnsi="Times New Roman" w:cs="Times New Roman"/>
                <w:sz w:val="24"/>
                <w:szCs w:val="24"/>
              </w:rPr>
              <w:t>10,</w:t>
            </w:r>
            <w:r>
              <w:rPr>
                <w:rFonts w:ascii="Times New Roman" w:eastAsia="Times New Roman" w:hAnsi="Times New Roman" w:cs="Times New Roman"/>
                <w:sz w:val="24"/>
                <w:szCs w:val="24"/>
              </w:rPr>
              <w:t xml:space="preserve">  из раздела 9: 4, 6</w:t>
            </w:r>
            <w:r w:rsidRPr="002253E4">
              <w:rPr>
                <w:rFonts w:ascii="Times New Roman" w:eastAsia="Times New Roman" w:hAnsi="Times New Roman" w:cs="Times New Roman"/>
                <w:sz w:val="24"/>
                <w:szCs w:val="24"/>
              </w:rPr>
              <w:t>.</w:t>
            </w:r>
          </w:p>
        </w:tc>
        <w:tc>
          <w:tcPr>
            <w:tcW w:w="2067" w:type="dxa"/>
          </w:tcPr>
          <w:p w14:paraId="30CD5DD4" w14:textId="77777777" w:rsidR="00252E0C" w:rsidRPr="002253E4" w:rsidRDefault="00252E0C" w:rsidP="00252E0C">
            <w:pPr>
              <w:tabs>
                <w:tab w:val="left" w:pos="360"/>
                <w:tab w:val="left" w:pos="993"/>
              </w:tabs>
              <w:autoSpaceDE w:val="0"/>
              <w:autoSpaceDN w:val="0"/>
              <w:rPr>
                <w:rFonts w:ascii="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519552E0" w14:textId="77777777" w:rsidR="00252E0C" w:rsidRPr="002253E4" w:rsidRDefault="00252E0C" w:rsidP="00252E0C">
            <w:pPr>
              <w:tabs>
                <w:tab w:val="left" w:pos="993"/>
              </w:tabs>
              <w:rPr>
                <w:rFonts w:ascii="Times New Roman" w:hAnsi="Times New Roman" w:cs="Times New Roman"/>
                <w:sz w:val="24"/>
                <w:szCs w:val="24"/>
              </w:rPr>
            </w:pPr>
          </w:p>
        </w:tc>
      </w:tr>
      <w:tr w:rsidR="00252E0C" w:rsidRPr="002253E4" w14:paraId="6777288F" w14:textId="77777777" w:rsidTr="007B35B5">
        <w:tc>
          <w:tcPr>
            <w:tcW w:w="2490" w:type="dxa"/>
          </w:tcPr>
          <w:p w14:paraId="5830F570" w14:textId="77777777" w:rsidR="00252E0C" w:rsidRPr="0080711D" w:rsidRDefault="00252E0C" w:rsidP="00252E0C">
            <w:pPr>
              <w:tabs>
                <w:tab w:val="left" w:pos="993"/>
              </w:tabs>
              <w:rPr>
                <w:rFonts w:ascii="Times New Roman" w:hAnsi="Times New Roman" w:cs="Times New Roman"/>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5</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 xml:space="preserve">Формирование портфеля </w:t>
            </w:r>
            <w:r w:rsidRPr="0080711D">
              <w:rPr>
                <w:rFonts w:ascii="Times New Roman" w:hAnsi="Times New Roman" w:cs="Times New Roman"/>
                <w:sz w:val="24"/>
                <w:szCs w:val="24"/>
              </w:rPr>
              <w:lastRenderedPageBreak/>
              <w:t>финансовых инструментов</w:t>
            </w:r>
          </w:p>
          <w:p w14:paraId="6944A21A" w14:textId="77777777" w:rsidR="00252E0C" w:rsidRPr="002253E4" w:rsidRDefault="00252E0C" w:rsidP="00252E0C">
            <w:pPr>
              <w:tabs>
                <w:tab w:val="left" w:pos="993"/>
              </w:tabs>
              <w:rPr>
                <w:rFonts w:ascii="Times New Roman" w:hAnsi="Times New Roman" w:cs="Times New Roman"/>
                <w:bCs/>
                <w:sz w:val="24"/>
                <w:szCs w:val="24"/>
              </w:rPr>
            </w:pPr>
          </w:p>
        </w:tc>
        <w:tc>
          <w:tcPr>
            <w:tcW w:w="5443" w:type="dxa"/>
          </w:tcPr>
          <w:p w14:paraId="6F9168F1" w14:textId="77777777" w:rsidR="00252E0C" w:rsidRPr="00EB3828" w:rsidRDefault="00252E0C" w:rsidP="00E059E0">
            <w:pPr>
              <w:pStyle w:val="a7"/>
              <w:numPr>
                <w:ilvl w:val="0"/>
                <w:numId w:val="4"/>
              </w:numPr>
              <w:tabs>
                <w:tab w:val="left" w:pos="196"/>
              </w:tabs>
              <w:ind w:left="0" w:firstLine="0"/>
              <w:rPr>
                <w:rFonts w:ascii="Times New Roman" w:hAnsi="Times New Roman" w:cs="Times New Roman"/>
                <w:sz w:val="24"/>
                <w:szCs w:val="24"/>
              </w:rPr>
            </w:pPr>
            <w:r w:rsidRPr="00EB3828">
              <w:rPr>
                <w:rFonts w:ascii="Times New Roman" w:hAnsi="Times New Roman" w:cs="Times New Roman"/>
                <w:sz w:val="24"/>
                <w:szCs w:val="24"/>
              </w:rPr>
              <w:lastRenderedPageBreak/>
              <w:t>Финансовые инструменты – определение, особенности, классификация.</w:t>
            </w:r>
          </w:p>
          <w:p w14:paraId="3873CED3" w14:textId="77777777" w:rsidR="00252E0C" w:rsidRPr="002253E4" w:rsidRDefault="00252E0C" w:rsidP="00E059E0">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lastRenderedPageBreak/>
              <w:t>Особенности портфеля финансовых инструментов.</w:t>
            </w:r>
          </w:p>
          <w:p w14:paraId="4DD2566F" w14:textId="77777777" w:rsidR="00252E0C" w:rsidRPr="002253E4" w:rsidRDefault="00252E0C" w:rsidP="00E059E0">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Риск и доход, как базовые элементы диверсификации вложений. </w:t>
            </w:r>
          </w:p>
          <w:p w14:paraId="194ABBBD" w14:textId="77777777" w:rsidR="00252E0C" w:rsidRPr="002253E4" w:rsidRDefault="00252E0C" w:rsidP="00E059E0">
            <w:pPr>
              <w:pStyle w:val="a7"/>
              <w:numPr>
                <w:ilvl w:val="0"/>
                <w:numId w:val="4"/>
              </w:numPr>
              <w:tabs>
                <w:tab w:val="left" w:pos="196"/>
              </w:tabs>
              <w:ind w:left="0" w:firstLine="0"/>
              <w:rPr>
                <w:rFonts w:ascii="Times New Roman" w:eastAsia="Times New Roman" w:hAnsi="Times New Roman" w:cs="Times New Roman"/>
                <w:sz w:val="24"/>
                <w:szCs w:val="24"/>
              </w:rPr>
            </w:pPr>
            <w:r w:rsidRPr="002253E4">
              <w:rPr>
                <w:rFonts w:ascii="Times New Roman" w:eastAsia="Times New Roman" w:hAnsi="Times New Roman" w:cs="Times New Roman"/>
                <w:sz w:val="24"/>
                <w:szCs w:val="24"/>
              </w:rPr>
              <w:t xml:space="preserve">Формирование портфеля акций. </w:t>
            </w:r>
          </w:p>
          <w:p w14:paraId="63110C36" w14:textId="77777777" w:rsidR="00252E0C" w:rsidRDefault="00252E0C" w:rsidP="00252E0C">
            <w:pPr>
              <w:pStyle w:val="a7"/>
              <w:tabs>
                <w:tab w:val="left" w:pos="145"/>
              </w:tabs>
              <w:ind w:left="145"/>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 xml:space="preserve">Классические модели формирования портфеля акций: модель </w:t>
            </w:r>
            <w:proofErr w:type="spellStart"/>
            <w:r w:rsidRPr="00A30F25">
              <w:rPr>
                <w:rFonts w:ascii="Times New Roman" w:eastAsia="Times New Roman" w:hAnsi="Times New Roman" w:cs="Times New Roman"/>
                <w:sz w:val="24"/>
                <w:szCs w:val="24"/>
              </w:rPr>
              <w:t>Марковица</w:t>
            </w:r>
            <w:proofErr w:type="spellEnd"/>
            <w:r w:rsidRPr="00A30F25">
              <w:rPr>
                <w:rFonts w:ascii="Times New Roman" w:eastAsia="Times New Roman" w:hAnsi="Times New Roman" w:cs="Times New Roman"/>
                <w:sz w:val="24"/>
                <w:szCs w:val="24"/>
              </w:rPr>
              <w:t>, модель Шарпа.</w:t>
            </w:r>
          </w:p>
          <w:p w14:paraId="200E698E" w14:textId="77777777" w:rsidR="00252E0C" w:rsidRPr="00A30F25" w:rsidRDefault="00252E0C" w:rsidP="00E059E0">
            <w:pPr>
              <w:pStyle w:val="a7"/>
              <w:numPr>
                <w:ilvl w:val="0"/>
                <w:numId w:val="4"/>
              </w:numPr>
              <w:tabs>
                <w:tab w:val="left" w:pos="145"/>
                <w:tab w:val="left" w:pos="232"/>
              </w:tabs>
              <w:ind w:left="145" w:hanging="142"/>
              <w:jc w:val="both"/>
              <w:rPr>
                <w:rFonts w:ascii="Times New Roman" w:eastAsia="Times New Roman" w:hAnsi="Times New Roman" w:cs="Times New Roman"/>
                <w:sz w:val="24"/>
                <w:szCs w:val="24"/>
              </w:rPr>
            </w:pPr>
            <w:r w:rsidRPr="00A30F25">
              <w:rPr>
                <w:rFonts w:ascii="Times New Roman" w:eastAsia="Times New Roman" w:hAnsi="Times New Roman" w:cs="Times New Roman"/>
                <w:sz w:val="24"/>
                <w:szCs w:val="24"/>
              </w:rPr>
              <w:t>Особенности и принципы управления портфелем ценных бумаг на основе активной и пассивной стратегии.</w:t>
            </w:r>
          </w:p>
          <w:p w14:paraId="1EFD6D7F" w14:textId="63F442AD" w:rsidR="00252E0C" w:rsidRPr="002253E4" w:rsidRDefault="00252E0C" w:rsidP="00252E0C">
            <w:pPr>
              <w:tabs>
                <w:tab w:val="left" w:pos="993"/>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из раздела</w:t>
            </w:r>
            <w:r>
              <w:rPr>
                <w:rFonts w:ascii="Times New Roman" w:eastAsia="Times New Roman" w:hAnsi="Times New Roman" w:cs="Times New Roman"/>
                <w:sz w:val="24"/>
                <w:szCs w:val="24"/>
              </w:rPr>
              <w:t xml:space="preserve"> 8:</w:t>
            </w:r>
            <w:r w:rsidRPr="00225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1,2,4,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из раздела 9: 1-3,5,6</w:t>
            </w:r>
            <w:r w:rsidRPr="002253E4">
              <w:rPr>
                <w:rFonts w:ascii="Times New Roman" w:eastAsia="Times New Roman" w:hAnsi="Times New Roman" w:cs="Times New Roman"/>
                <w:sz w:val="24"/>
                <w:szCs w:val="24"/>
              </w:rPr>
              <w:t>.</w:t>
            </w:r>
          </w:p>
        </w:tc>
        <w:tc>
          <w:tcPr>
            <w:tcW w:w="2067" w:type="dxa"/>
          </w:tcPr>
          <w:p w14:paraId="7B5E6AF0" w14:textId="77777777" w:rsidR="00252E0C" w:rsidRPr="002253E4" w:rsidRDefault="00252E0C" w:rsidP="00252E0C">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lastRenderedPageBreak/>
              <w:t xml:space="preserve">решение тестов и задач, групповое творческое </w:t>
            </w:r>
            <w:r w:rsidRPr="002253E4">
              <w:rPr>
                <w:rFonts w:ascii="Times New Roman" w:hAnsi="Times New Roman" w:cs="Times New Roman"/>
                <w:sz w:val="24"/>
                <w:szCs w:val="24"/>
              </w:rPr>
              <w:lastRenderedPageBreak/>
              <w:t>обсуждение, решение кейсов</w:t>
            </w:r>
            <w:r w:rsidRPr="002253E4">
              <w:rPr>
                <w:rFonts w:ascii="Times New Roman" w:eastAsia="Times New Roman" w:hAnsi="Times New Roman" w:cs="Times New Roman"/>
                <w:sz w:val="24"/>
                <w:szCs w:val="24"/>
              </w:rPr>
              <w:t>.</w:t>
            </w:r>
          </w:p>
          <w:p w14:paraId="7039762A" w14:textId="77777777" w:rsidR="00252E0C" w:rsidRPr="002253E4" w:rsidRDefault="00252E0C" w:rsidP="00252E0C">
            <w:pPr>
              <w:tabs>
                <w:tab w:val="left" w:pos="993"/>
              </w:tabs>
              <w:rPr>
                <w:rFonts w:ascii="Times New Roman" w:hAnsi="Times New Roman" w:cs="Times New Roman"/>
                <w:sz w:val="24"/>
                <w:szCs w:val="24"/>
              </w:rPr>
            </w:pPr>
          </w:p>
        </w:tc>
      </w:tr>
      <w:tr w:rsidR="00252E0C" w:rsidRPr="002253E4" w14:paraId="5A78DA58" w14:textId="77777777" w:rsidTr="007B35B5">
        <w:tc>
          <w:tcPr>
            <w:tcW w:w="2490" w:type="dxa"/>
          </w:tcPr>
          <w:p w14:paraId="4C24C7A3" w14:textId="77777777" w:rsidR="00C66C59" w:rsidRDefault="00252E0C" w:rsidP="00252E0C">
            <w:pPr>
              <w:tabs>
                <w:tab w:val="left" w:pos="993"/>
              </w:tabs>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lastRenderedPageBreak/>
              <w:t xml:space="preserve">Тема 6. </w:t>
            </w:r>
          </w:p>
          <w:p w14:paraId="3A0B9161" w14:textId="4AD808BB" w:rsidR="00C66C59" w:rsidRPr="00C66C59" w:rsidRDefault="00725719" w:rsidP="00C66C59">
            <w:pPr>
              <w:jc w:val="both"/>
              <w:rPr>
                <w:rFonts w:ascii="Times New Roman" w:hAnsi="Times New Roman" w:cs="Times New Roman"/>
                <w:sz w:val="24"/>
                <w:szCs w:val="24"/>
              </w:rPr>
            </w:pPr>
            <w:r w:rsidRPr="00C66C59">
              <w:rPr>
                <w:rFonts w:ascii="Times New Roman" w:hAnsi="Times New Roman" w:cs="Times New Roman"/>
                <w:sz w:val="24"/>
                <w:szCs w:val="24"/>
              </w:rPr>
              <w:t>Фундаментальный и</w:t>
            </w:r>
            <w:r w:rsidR="00C66C59" w:rsidRPr="00C66C59">
              <w:rPr>
                <w:rFonts w:ascii="Times New Roman" w:hAnsi="Times New Roman" w:cs="Times New Roman"/>
                <w:sz w:val="24"/>
                <w:szCs w:val="24"/>
              </w:rPr>
              <w:t xml:space="preserve"> технический анализ ценных бумаг</w:t>
            </w:r>
          </w:p>
          <w:p w14:paraId="1DC021B5" w14:textId="77777777" w:rsidR="00252E0C" w:rsidRPr="002253E4" w:rsidRDefault="00252E0C" w:rsidP="00C66C59">
            <w:pPr>
              <w:tabs>
                <w:tab w:val="left" w:pos="993"/>
              </w:tabs>
              <w:rPr>
                <w:rFonts w:ascii="Times New Roman" w:hAnsi="Times New Roman" w:cs="Times New Roman"/>
                <w:bCs/>
                <w:sz w:val="24"/>
                <w:szCs w:val="24"/>
              </w:rPr>
            </w:pPr>
          </w:p>
        </w:tc>
        <w:tc>
          <w:tcPr>
            <w:tcW w:w="5443" w:type="dxa"/>
          </w:tcPr>
          <w:p w14:paraId="4B30A2EC"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задач и содержания фундаментального анализа финансовых рынков.</w:t>
            </w:r>
          </w:p>
          <w:p w14:paraId="23E71998"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Характеристика индикаторов фундаментального анализа.</w:t>
            </w:r>
          </w:p>
          <w:p w14:paraId="73CD983C"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Оценка справедливой стоимости финансовых инструментов.</w:t>
            </w:r>
          </w:p>
          <w:p w14:paraId="31562298"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Определение содержания и основных принципов технического анализа финансовых рынков.</w:t>
            </w:r>
          </w:p>
          <w:p w14:paraId="5079F12B"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Классификация и особенности основных методов технического анализа.</w:t>
            </w:r>
          </w:p>
          <w:p w14:paraId="7125D130" w14:textId="77777777" w:rsidR="00252E0C" w:rsidRPr="002253E4" w:rsidRDefault="00252E0C" w:rsidP="00E059E0">
            <w:pPr>
              <w:pStyle w:val="a7"/>
              <w:numPr>
                <w:ilvl w:val="0"/>
                <w:numId w:val="5"/>
              </w:numPr>
              <w:tabs>
                <w:tab w:val="left" w:pos="258"/>
              </w:tabs>
              <w:ind w:left="0" w:firstLine="0"/>
              <w:rPr>
                <w:rFonts w:ascii="Times New Roman" w:hAnsi="Times New Roman" w:cs="Times New Roman"/>
                <w:sz w:val="24"/>
                <w:szCs w:val="24"/>
              </w:rPr>
            </w:pPr>
            <w:r w:rsidRPr="002253E4">
              <w:rPr>
                <w:rFonts w:ascii="Times New Roman" w:hAnsi="Times New Roman" w:cs="Times New Roman"/>
                <w:sz w:val="24"/>
                <w:szCs w:val="24"/>
              </w:rPr>
              <w:t>Графические методы технического анализа.</w:t>
            </w:r>
          </w:p>
          <w:p w14:paraId="6119C72A" w14:textId="52D72515" w:rsidR="00252E0C" w:rsidRPr="002253E4" w:rsidRDefault="00252E0C" w:rsidP="00252E0C">
            <w:pPr>
              <w:tabs>
                <w:tab w:val="left" w:pos="258"/>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из раздела</w:t>
            </w:r>
            <w:r>
              <w:rPr>
                <w:rFonts w:ascii="Times New Roman" w:eastAsia="Times New Roman" w:hAnsi="Times New Roman" w:cs="Times New Roman"/>
                <w:sz w:val="24"/>
                <w:szCs w:val="24"/>
              </w:rPr>
              <w:t xml:space="preserve"> 8:</w:t>
            </w:r>
            <w:r w:rsidRPr="002253E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1,2,4, 8,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13 из раздела 9: 1-3,5,6</w:t>
            </w:r>
            <w:r w:rsidRPr="002253E4">
              <w:rPr>
                <w:rFonts w:ascii="Times New Roman" w:eastAsia="Times New Roman" w:hAnsi="Times New Roman" w:cs="Times New Roman"/>
                <w:sz w:val="24"/>
                <w:szCs w:val="24"/>
              </w:rPr>
              <w:t>.</w:t>
            </w:r>
          </w:p>
        </w:tc>
        <w:tc>
          <w:tcPr>
            <w:tcW w:w="2067" w:type="dxa"/>
          </w:tcPr>
          <w:p w14:paraId="34FA8F0B" w14:textId="77777777" w:rsidR="00252E0C" w:rsidRPr="002253E4" w:rsidRDefault="00252E0C" w:rsidP="00252E0C">
            <w:pPr>
              <w:tabs>
                <w:tab w:val="left" w:pos="993"/>
              </w:tabs>
              <w:rPr>
                <w:rFonts w:ascii="Times New Roman" w:eastAsia="Times New Roman" w:hAnsi="Times New Roman" w:cs="Times New Roman"/>
                <w:sz w:val="24"/>
                <w:szCs w:val="24"/>
              </w:rPr>
            </w:pPr>
            <w:r w:rsidRPr="002253E4">
              <w:rPr>
                <w:rFonts w:ascii="Times New Roman" w:hAnsi="Times New Roman" w:cs="Times New Roman"/>
                <w:sz w:val="24"/>
                <w:szCs w:val="24"/>
              </w:rPr>
              <w:t>решение тестов и задач, групповое творческое обсуждение, решение кейсов.</w:t>
            </w:r>
          </w:p>
          <w:p w14:paraId="0B4E6B59" w14:textId="77777777" w:rsidR="00252E0C" w:rsidRPr="002253E4" w:rsidRDefault="00252E0C" w:rsidP="00252E0C">
            <w:pPr>
              <w:tabs>
                <w:tab w:val="left" w:pos="993"/>
              </w:tabs>
              <w:rPr>
                <w:rFonts w:ascii="Times New Roman" w:hAnsi="Times New Roman" w:cs="Times New Roman"/>
                <w:sz w:val="24"/>
                <w:szCs w:val="24"/>
              </w:rPr>
            </w:pPr>
          </w:p>
        </w:tc>
      </w:tr>
      <w:tr w:rsidR="00252E0C" w:rsidRPr="002253E4" w14:paraId="7B8E9BD0" w14:textId="77777777" w:rsidTr="007B35B5">
        <w:tc>
          <w:tcPr>
            <w:tcW w:w="2490" w:type="dxa"/>
          </w:tcPr>
          <w:p w14:paraId="695D57D4" w14:textId="77777777" w:rsidR="00252E0C" w:rsidRDefault="00252E0C" w:rsidP="00252E0C">
            <w:pPr>
              <w:jc w:val="both"/>
              <w:rPr>
                <w:rFonts w:ascii="Times New Roman" w:hAnsi="Times New Roman" w:cs="Times New Roman"/>
                <w:b/>
                <w:sz w:val="24"/>
                <w:szCs w:val="24"/>
              </w:rPr>
            </w:pPr>
            <w:r w:rsidRPr="002253E4">
              <w:rPr>
                <w:rFonts w:ascii="Times New Roman" w:hAnsi="Times New Roman" w:cs="Times New Roman"/>
                <w:b/>
                <w:sz w:val="24"/>
                <w:szCs w:val="24"/>
              </w:rPr>
              <w:t xml:space="preserve">Тема 7. </w:t>
            </w:r>
          </w:p>
          <w:p w14:paraId="3CFF5581" w14:textId="77777777" w:rsidR="00252E0C" w:rsidRPr="0053424A" w:rsidRDefault="00252E0C" w:rsidP="00252E0C">
            <w:pPr>
              <w:jc w:val="both"/>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2A800883" w14:textId="77777777" w:rsidR="00252E0C" w:rsidRPr="002253E4" w:rsidRDefault="00252E0C" w:rsidP="00252E0C">
            <w:pPr>
              <w:tabs>
                <w:tab w:val="left" w:pos="993"/>
              </w:tabs>
              <w:rPr>
                <w:rFonts w:ascii="Times New Roman" w:hAnsi="Times New Roman" w:cs="Times New Roman"/>
                <w:bCs/>
                <w:sz w:val="24"/>
                <w:szCs w:val="24"/>
              </w:rPr>
            </w:pPr>
          </w:p>
        </w:tc>
        <w:tc>
          <w:tcPr>
            <w:tcW w:w="5443" w:type="dxa"/>
          </w:tcPr>
          <w:p w14:paraId="4E61221B" w14:textId="77777777" w:rsidR="00252E0C" w:rsidRDefault="00252E0C" w:rsidP="00E059E0">
            <w:pPr>
              <w:pStyle w:val="a7"/>
              <w:numPr>
                <w:ilvl w:val="0"/>
                <w:numId w:val="8"/>
              </w:numPr>
              <w:tabs>
                <w:tab w:val="left" w:pos="196"/>
              </w:tabs>
              <w:ind w:left="91" w:hanging="91"/>
              <w:jc w:val="both"/>
              <w:rPr>
                <w:rFonts w:ascii="Times New Roman" w:eastAsia="Times New Roman" w:hAnsi="Times New Roman" w:cs="Times New Roman"/>
                <w:sz w:val="24"/>
                <w:szCs w:val="24"/>
              </w:rPr>
            </w:pPr>
            <w:r w:rsidRPr="0042063A">
              <w:rPr>
                <w:rFonts w:ascii="Times New Roman" w:eastAsia="Times New Roman" w:hAnsi="Times New Roman" w:cs="Times New Roman"/>
                <w:sz w:val="24"/>
                <w:szCs w:val="24"/>
              </w:rPr>
              <w:t xml:space="preserve">Особенности и принципы управления портфелем </w:t>
            </w:r>
            <w:r>
              <w:rPr>
                <w:rFonts w:ascii="Times New Roman" w:eastAsia="Times New Roman" w:hAnsi="Times New Roman" w:cs="Times New Roman"/>
                <w:sz w:val="24"/>
                <w:szCs w:val="24"/>
              </w:rPr>
              <w:t>ценных бумаг</w:t>
            </w:r>
            <w:r w:rsidRPr="0042063A">
              <w:rPr>
                <w:rFonts w:ascii="Times New Roman" w:eastAsia="Times New Roman" w:hAnsi="Times New Roman" w:cs="Times New Roman"/>
                <w:sz w:val="24"/>
                <w:szCs w:val="24"/>
              </w:rPr>
              <w:t xml:space="preserve"> на основе активной и пассивной стратегии.</w:t>
            </w:r>
          </w:p>
          <w:p w14:paraId="7F665021" w14:textId="77777777" w:rsidR="00252E0C" w:rsidRPr="0042063A" w:rsidRDefault="00252E0C" w:rsidP="00E059E0">
            <w:pPr>
              <w:pStyle w:val="a7"/>
              <w:numPr>
                <w:ilvl w:val="0"/>
                <w:numId w:val="8"/>
              </w:numPr>
              <w:tabs>
                <w:tab w:val="left" w:pos="196"/>
              </w:tabs>
              <w:ind w:left="91" w:hanging="91"/>
              <w:jc w:val="both"/>
              <w:rPr>
                <w:rFonts w:ascii="Times New Roman" w:eastAsia="Times New Roman" w:hAnsi="Times New Roman" w:cs="Times New Roman"/>
                <w:sz w:val="24"/>
                <w:szCs w:val="24"/>
              </w:rPr>
            </w:pPr>
            <w:r w:rsidRPr="006A58E2">
              <w:rPr>
                <w:rFonts w:ascii="Times New Roman" w:eastAsia="Times New Roman" w:hAnsi="Times New Roman" w:cs="Times New Roman"/>
                <w:sz w:val="24"/>
                <w:szCs w:val="24"/>
              </w:rPr>
              <w:t xml:space="preserve">Стратегии операций с инструментами с фиксированным доходом. </w:t>
            </w:r>
            <w:r w:rsidRPr="0042063A">
              <w:rPr>
                <w:rFonts w:ascii="Times New Roman" w:eastAsia="Times New Roman" w:hAnsi="Times New Roman" w:cs="Times New Roman"/>
                <w:sz w:val="24"/>
                <w:szCs w:val="24"/>
              </w:rPr>
              <w:t xml:space="preserve"> </w:t>
            </w:r>
          </w:p>
          <w:p w14:paraId="131CF887" w14:textId="77777777" w:rsidR="00252E0C" w:rsidRPr="002253E4" w:rsidRDefault="00252E0C" w:rsidP="00252E0C">
            <w:pPr>
              <w:pStyle w:val="a7"/>
              <w:tabs>
                <w:tab w:val="left" w:pos="258"/>
              </w:tabs>
              <w:ind w:left="0"/>
              <w:rPr>
                <w:rFonts w:ascii="Times New Roman" w:hAnsi="Times New Roman" w:cs="Times New Roman"/>
                <w:sz w:val="24"/>
                <w:szCs w:val="24"/>
              </w:rPr>
            </w:pPr>
            <w:r>
              <w:rPr>
                <w:rFonts w:ascii="Times New Roman" w:hAnsi="Times New Roman" w:cs="Times New Roman"/>
                <w:sz w:val="24"/>
                <w:szCs w:val="24"/>
              </w:rPr>
              <w:t>3.</w:t>
            </w:r>
            <w:r w:rsidRPr="002253E4">
              <w:rPr>
                <w:rFonts w:ascii="Times New Roman" w:hAnsi="Times New Roman" w:cs="Times New Roman"/>
                <w:sz w:val="24"/>
                <w:szCs w:val="24"/>
              </w:rPr>
              <w:t xml:space="preserve">Факторы, влияющие на </w:t>
            </w:r>
            <w:proofErr w:type="spellStart"/>
            <w:r w:rsidRPr="002253E4">
              <w:rPr>
                <w:rFonts w:ascii="Times New Roman" w:hAnsi="Times New Roman" w:cs="Times New Roman"/>
                <w:sz w:val="24"/>
                <w:szCs w:val="24"/>
              </w:rPr>
              <w:t>дюрацию</w:t>
            </w:r>
            <w:proofErr w:type="spellEnd"/>
            <w:r w:rsidRPr="002253E4">
              <w:rPr>
                <w:rFonts w:ascii="Times New Roman" w:hAnsi="Times New Roman" w:cs="Times New Roman"/>
                <w:sz w:val="24"/>
                <w:szCs w:val="24"/>
              </w:rPr>
              <w:t xml:space="preserve"> облигации, и их отражение в формировании портфеля. </w:t>
            </w:r>
          </w:p>
          <w:p w14:paraId="5977144E" w14:textId="77777777" w:rsidR="00252E0C" w:rsidRPr="006A58E2" w:rsidRDefault="00252E0C" w:rsidP="00252E0C">
            <w:pPr>
              <w:tabs>
                <w:tab w:val="left" w:pos="258"/>
              </w:tabs>
              <w:rPr>
                <w:rFonts w:ascii="Times New Roman" w:hAnsi="Times New Roman" w:cs="Times New Roman"/>
                <w:sz w:val="24"/>
                <w:szCs w:val="24"/>
              </w:rPr>
            </w:pPr>
            <w:r w:rsidRPr="006A58E2">
              <w:rPr>
                <w:rFonts w:ascii="Times New Roman" w:hAnsi="Times New Roman" w:cs="Times New Roman"/>
                <w:sz w:val="24"/>
                <w:szCs w:val="24"/>
              </w:rPr>
              <w:t>4.Методы учета риска портфеля.</w:t>
            </w:r>
          </w:p>
          <w:p w14:paraId="4852D631" w14:textId="77777777" w:rsidR="00252E0C" w:rsidRPr="006A58E2" w:rsidRDefault="00252E0C" w:rsidP="00252E0C">
            <w:pPr>
              <w:tabs>
                <w:tab w:val="left" w:pos="258"/>
              </w:tabs>
              <w:rPr>
                <w:rFonts w:ascii="Times New Roman" w:hAnsi="Times New Roman" w:cs="Times New Roman"/>
                <w:sz w:val="24"/>
                <w:szCs w:val="24"/>
              </w:rPr>
            </w:pPr>
            <w:r>
              <w:rPr>
                <w:rFonts w:ascii="Times New Roman" w:hAnsi="Times New Roman" w:cs="Times New Roman"/>
                <w:sz w:val="24"/>
                <w:szCs w:val="24"/>
              </w:rPr>
              <w:t>5.</w:t>
            </w:r>
            <w:r w:rsidRPr="006A58E2">
              <w:rPr>
                <w:rFonts w:ascii="Times New Roman" w:hAnsi="Times New Roman" w:cs="Times New Roman"/>
                <w:sz w:val="24"/>
                <w:szCs w:val="24"/>
              </w:rPr>
              <w:t xml:space="preserve">Коэффициенты Шарпа, </w:t>
            </w:r>
            <w:proofErr w:type="spellStart"/>
            <w:r w:rsidRPr="006A58E2">
              <w:rPr>
                <w:rFonts w:ascii="Times New Roman" w:hAnsi="Times New Roman" w:cs="Times New Roman"/>
                <w:sz w:val="24"/>
                <w:szCs w:val="24"/>
              </w:rPr>
              <w:t>Трейнора</w:t>
            </w:r>
            <w:proofErr w:type="spellEnd"/>
            <w:r w:rsidRPr="006A58E2">
              <w:rPr>
                <w:rFonts w:ascii="Times New Roman" w:hAnsi="Times New Roman" w:cs="Times New Roman"/>
                <w:sz w:val="24"/>
                <w:szCs w:val="24"/>
              </w:rPr>
              <w:t xml:space="preserve"> и </w:t>
            </w:r>
            <w:proofErr w:type="spellStart"/>
            <w:r w:rsidRPr="006A58E2">
              <w:rPr>
                <w:rFonts w:ascii="Times New Roman" w:hAnsi="Times New Roman" w:cs="Times New Roman"/>
                <w:sz w:val="24"/>
                <w:szCs w:val="24"/>
              </w:rPr>
              <w:t>Йенсена</w:t>
            </w:r>
            <w:proofErr w:type="spellEnd"/>
            <w:r w:rsidRPr="006A58E2">
              <w:rPr>
                <w:rFonts w:ascii="Times New Roman" w:hAnsi="Times New Roman" w:cs="Times New Roman"/>
                <w:sz w:val="24"/>
                <w:szCs w:val="24"/>
              </w:rPr>
              <w:t>.</w:t>
            </w:r>
          </w:p>
          <w:p w14:paraId="4FD2C1FF" w14:textId="2CEFF82F" w:rsidR="00252E0C" w:rsidRPr="002253E4" w:rsidRDefault="00252E0C" w:rsidP="00252E0C">
            <w:pPr>
              <w:tabs>
                <w:tab w:val="left" w:pos="258"/>
              </w:tabs>
              <w:rPr>
                <w:rFonts w:ascii="Times New Roman" w:hAnsi="Times New Roman" w:cs="Times New Roman"/>
                <w:sz w:val="24"/>
                <w:szCs w:val="24"/>
              </w:rPr>
            </w:pPr>
            <w:r w:rsidRPr="002253E4">
              <w:rPr>
                <w:rFonts w:ascii="Times New Roman" w:eastAsia="Times New Roman" w:hAnsi="Times New Roman" w:cs="Times New Roman"/>
                <w:i/>
                <w:sz w:val="24"/>
                <w:szCs w:val="24"/>
              </w:rPr>
              <w:t>Рекомендуемые источники</w:t>
            </w:r>
            <w:r w:rsidRPr="002253E4">
              <w:rPr>
                <w:rFonts w:ascii="Times New Roman" w:eastAsia="Times New Roman" w:hAnsi="Times New Roman" w:cs="Times New Roman"/>
                <w:sz w:val="24"/>
                <w:szCs w:val="24"/>
              </w:rPr>
              <w:t xml:space="preserve">: из раздела 8: </w:t>
            </w:r>
            <w:r>
              <w:rPr>
                <w:rFonts w:ascii="Times New Roman" w:eastAsia="Times New Roman" w:hAnsi="Times New Roman" w:cs="Times New Roman"/>
                <w:sz w:val="24"/>
                <w:szCs w:val="24"/>
              </w:rPr>
              <w:t xml:space="preserve">1,2,4, </w:t>
            </w:r>
            <w:r w:rsidRPr="002253E4">
              <w:rPr>
                <w:rFonts w:ascii="Times New Roman" w:eastAsia="Times New Roman" w:hAnsi="Times New Roman" w:cs="Times New Roman"/>
                <w:sz w:val="24"/>
                <w:szCs w:val="24"/>
              </w:rPr>
              <w:t>9</w:t>
            </w:r>
            <w:r>
              <w:rPr>
                <w:rFonts w:ascii="Times New Roman" w:eastAsia="Times New Roman" w:hAnsi="Times New Roman" w:cs="Times New Roman"/>
                <w:sz w:val="24"/>
                <w:szCs w:val="24"/>
              </w:rPr>
              <w:t>,11, из раздела 9: 1-3,5,6</w:t>
            </w:r>
            <w:r w:rsidRPr="002253E4">
              <w:rPr>
                <w:rFonts w:ascii="Times New Roman" w:eastAsia="Times New Roman" w:hAnsi="Times New Roman" w:cs="Times New Roman"/>
                <w:sz w:val="24"/>
                <w:szCs w:val="24"/>
              </w:rPr>
              <w:t>.</w:t>
            </w:r>
          </w:p>
        </w:tc>
        <w:tc>
          <w:tcPr>
            <w:tcW w:w="2067" w:type="dxa"/>
          </w:tcPr>
          <w:p w14:paraId="63692AA0" w14:textId="77777777" w:rsidR="00252E0C" w:rsidRPr="002253E4" w:rsidRDefault="00252E0C" w:rsidP="00252E0C">
            <w:pPr>
              <w:tabs>
                <w:tab w:val="left" w:pos="993"/>
              </w:tabs>
              <w:rPr>
                <w:rFonts w:ascii="Times New Roman" w:eastAsia="Calibri" w:hAnsi="Times New Roman" w:cs="Times New Roman"/>
                <w:sz w:val="24"/>
                <w:szCs w:val="24"/>
                <w:lang w:eastAsia="en-US"/>
              </w:rPr>
            </w:pPr>
            <w:r w:rsidRPr="002253E4">
              <w:rPr>
                <w:rFonts w:ascii="Times New Roman" w:eastAsia="Times New Roman" w:hAnsi="Times New Roman" w:cs="Times New Roman"/>
                <w:sz w:val="24"/>
                <w:szCs w:val="24"/>
              </w:rPr>
              <w:t xml:space="preserve"> </w:t>
            </w:r>
            <w:r w:rsidRPr="002253E4">
              <w:rPr>
                <w:rFonts w:ascii="Times New Roman" w:hAnsi="Times New Roman" w:cs="Times New Roman"/>
                <w:sz w:val="24"/>
                <w:szCs w:val="24"/>
              </w:rPr>
              <w:t>решение тестов и задач, групповое творческое обсуждение.</w:t>
            </w:r>
          </w:p>
          <w:p w14:paraId="549537E8" w14:textId="77777777" w:rsidR="00252E0C" w:rsidRPr="002253E4" w:rsidRDefault="00252E0C" w:rsidP="00252E0C">
            <w:pPr>
              <w:tabs>
                <w:tab w:val="left" w:pos="993"/>
              </w:tabs>
              <w:rPr>
                <w:rFonts w:ascii="Times New Roman" w:hAnsi="Times New Roman" w:cs="Times New Roman"/>
                <w:sz w:val="24"/>
                <w:szCs w:val="24"/>
              </w:rPr>
            </w:pPr>
          </w:p>
        </w:tc>
      </w:tr>
    </w:tbl>
    <w:p w14:paraId="60A466F4" w14:textId="77777777" w:rsidR="00725719" w:rsidRPr="00725719" w:rsidRDefault="00725719" w:rsidP="00074E3F">
      <w:pPr>
        <w:pStyle w:val="1"/>
        <w:tabs>
          <w:tab w:val="left" w:pos="993"/>
        </w:tabs>
        <w:spacing w:before="0" w:after="0" w:line="360" w:lineRule="auto"/>
        <w:ind w:firstLine="709"/>
        <w:jc w:val="both"/>
        <w:rPr>
          <w:rFonts w:ascii="Times New Roman" w:hAnsi="Times New Roman"/>
          <w:sz w:val="16"/>
          <w:szCs w:val="16"/>
        </w:rPr>
      </w:pPr>
      <w:bookmarkStart w:id="9" w:name="_Toc116990238"/>
    </w:p>
    <w:p w14:paraId="28FC8748" w14:textId="417FD893"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r w:rsidRPr="002253E4">
        <w:rPr>
          <w:rFonts w:ascii="Times New Roman" w:hAnsi="Times New Roman"/>
          <w:sz w:val="28"/>
          <w:szCs w:val="28"/>
        </w:rPr>
        <w:t>6. Перечень учебно-методическое обеспечения для самостоятельной работы обучающихся по дисциплине.</w:t>
      </w:r>
      <w:bookmarkEnd w:id="9"/>
    </w:p>
    <w:p w14:paraId="7ADE8D6D" w14:textId="77777777" w:rsidR="00074E3F" w:rsidRPr="002253E4" w:rsidRDefault="00074E3F" w:rsidP="00074E3F">
      <w:pPr>
        <w:pStyle w:val="1"/>
        <w:tabs>
          <w:tab w:val="left" w:pos="993"/>
        </w:tabs>
        <w:spacing w:before="0" w:after="0" w:line="360" w:lineRule="auto"/>
        <w:ind w:firstLine="709"/>
        <w:jc w:val="both"/>
        <w:rPr>
          <w:rFonts w:ascii="Times New Roman" w:hAnsi="Times New Roman"/>
          <w:sz w:val="28"/>
          <w:szCs w:val="28"/>
        </w:rPr>
      </w:pPr>
      <w:bookmarkStart w:id="10" w:name="_Toc116990239"/>
      <w:r w:rsidRPr="002253E4">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3827"/>
      </w:tblGrid>
      <w:tr w:rsidR="00074E3F" w:rsidRPr="002253E4" w14:paraId="29FCC567" w14:textId="77777777" w:rsidTr="00AF3959">
        <w:tc>
          <w:tcPr>
            <w:tcW w:w="2263" w:type="dxa"/>
            <w:shd w:val="clear" w:color="auto" w:fill="auto"/>
          </w:tcPr>
          <w:p w14:paraId="46E4783F"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Наименование тем (разделов) дисциплины</w:t>
            </w:r>
          </w:p>
        </w:tc>
        <w:tc>
          <w:tcPr>
            <w:tcW w:w="3969" w:type="dxa"/>
            <w:shd w:val="clear" w:color="auto" w:fill="auto"/>
          </w:tcPr>
          <w:p w14:paraId="45E5E739"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Перечень вопросов, отводимых на самостоятельное освоение</w:t>
            </w:r>
          </w:p>
        </w:tc>
        <w:tc>
          <w:tcPr>
            <w:tcW w:w="3827" w:type="dxa"/>
          </w:tcPr>
          <w:p w14:paraId="1FE4437C" w14:textId="77777777" w:rsidR="00074E3F" w:rsidRPr="002253E4" w:rsidRDefault="00074E3F" w:rsidP="00C96EFB">
            <w:pPr>
              <w:pStyle w:val="a7"/>
              <w:spacing w:after="0" w:line="240" w:lineRule="auto"/>
              <w:ind w:left="0"/>
              <w:rPr>
                <w:rFonts w:ascii="Times New Roman" w:hAnsi="Times New Roman" w:cs="Times New Roman"/>
                <w:b/>
                <w:sz w:val="24"/>
                <w:szCs w:val="24"/>
              </w:rPr>
            </w:pPr>
            <w:r w:rsidRPr="002253E4">
              <w:rPr>
                <w:rFonts w:ascii="Times New Roman" w:eastAsia="Times New Roman" w:hAnsi="Times New Roman" w:cs="Times New Roman"/>
                <w:b/>
                <w:sz w:val="24"/>
                <w:szCs w:val="24"/>
              </w:rPr>
              <w:t>Формы внеаудиторной самостоятельной работы</w:t>
            </w:r>
          </w:p>
          <w:p w14:paraId="12FDB45B" w14:textId="77777777" w:rsidR="00074E3F" w:rsidRPr="002253E4" w:rsidRDefault="00074E3F" w:rsidP="00C96EFB">
            <w:pPr>
              <w:spacing w:after="0" w:line="240" w:lineRule="auto"/>
              <w:jc w:val="center"/>
              <w:rPr>
                <w:rFonts w:ascii="Times New Roman" w:eastAsia="Times New Roman" w:hAnsi="Times New Roman" w:cs="Times New Roman"/>
                <w:b/>
                <w:sz w:val="24"/>
                <w:szCs w:val="24"/>
              </w:rPr>
            </w:pPr>
          </w:p>
        </w:tc>
      </w:tr>
      <w:tr w:rsidR="00AF3959" w:rsidRPr="002253E4" w14:paraId="695B2745" w14:textId="77777777" w:rsidTr="00AF3959">
        <w:tc>
          <w:tcPr>
            <w:tcW w:w="2263" w:type="dxa"/>
            <w:shd w:val="clear" w:color="auto" w:fill="auto"/>
          </w:tcPr>
          <w:p w14:paraId="45C57762" w14:textId="77777777" w:rsidR="00AF3959" w:rsidRPr="0080711D" w:rsidRDefault="00AF3959" w:rsidP="00AF3959">
            <w:pPr>
              <w:spacing w:after="0" w:line="240" w:lineRule="auto"/>
              <w:rPr>
                <w:rFonts w:ascii="Times New Roman" w:hAnsi="Times New Roman" w:cs="Times New Roman"/>
                <w:b/>
                <w:bCs/>
                <w:sz w:val="24"/>
                <w:szCs w:val="24"/>
              </w:rPr>
            </w:pPr>
            <w:r w:rsidRPr="0080711D">
              <w:rPr>
                <w:rFonts w:ascii="Times New Roman" w:hAnsi="Times New Roman" w:cs="Times New Roman"/>
                <w:b/>
                <w:bCs/>
                <w:sz w:val="24"/>
                <w:szCs w:val="24"/>
              </w:rPr>
              <w:t xml:space="preserve">Тема 1. </w:t>
            </w:r>
          </w:p>
          <w:p w14:paraId="4381C15E" w14:textId="77777777" w:rsidR="00AF3959" w:rsidRPr="0080711D" w:rsidRDefault="00AF3959" w:rsidP="00AF3959">
            <w:pPr>
              <w:spacing w:after="0" w:line="240" w:lineRule="auto"/>
              <w:rPr>
                <w:rFonts w:ascii="Times New Roman" w:hAnsi="Times New Roman" w:cs="Times New Roman"/>
                <w:sz w:val="24"/>
                <w:szCs w:val="24"/>
              </w:rPr>
            </w:pPr>
            <w:r w:rsidRPr="0080711D">
              <w:rPr>
                <w:rFonts w:ascii="Times New Roman" w:hAnsi="Times New Roman" w:cs="Times New Roman"/>
                <w:sz w:val="24"/>
                <w:szCs w:val="24"/>
              </w:rPr>
              <w:t xml:space="preserve">Инвестиции и их роль в </w:t>
            </w:r>
            <w:r w:rsidRPr="0080711D">
              <w:rPr>
                <w:rFonts w:ascii="Times New Roman" w:hAnsi="Times New Roman" w:cs="Times New Roman"/>
                <w:sz w:val="24"/>
                <w:szCs w:val="24"/>
              </w:rPr>
              <w:lastRenderedPageBreak/>
              <w:t xml:space="preserve">корпоративных финансах </w:t>
            </w:r>
          </w:p>
          <w:p w14:paraId="32132196" w14:textId="77777777"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22FC55AE" w14:textId="77777777" w:rsidR="00AF3959" w:rsidRPr="002253E4" w:rsidRDefault="00AF3959" w:rsidP="00AF3959">
            <w:pPr>
              <w:spacing w:after="0" w:line="240" w:lineRule="auto"/>
              <w:rPr>
                <w:rFonts w:ascii="Times New Roman" w:eastAsia="Times New Roman" w:hAnsi="Times New Roman" w:cs="Times New Roman"/>
                <w:b/>
                <w:sz w:val="24"/>
                <w:szCs w:val="24"/>
              </w:rPr>
            </w:pPr>
            <w:r w:rsidRPr="00C97331">
              <w:rPr>
                <w:rFonts w:ascii="Times New Roman" w:hAnsi="Times New Roman" w:cs="Times New Roman"/>
                <w:sz w:val="24"/>
                <w:szCs w:val="24"/>
              </w:rPr>
              <w:lastRenderedPageBreak/>
              <w:t xml:space="preserve">Роль инвестиций в </w:t>
            </w:r>
            <w:r>
              <w:rPr>
                <w:rFonts w:ascii="Times New Roman" w:hAnsi="Times New Roman" w:cs="Times New Roman"/>
                <w:sz w:val="24"/>
                <w:szCs w:val="24"/>
              </w:rPr>
              <w:t>корпоративных финансах</w:t>
            </w:r>
            <w:r w:rsidRPr="00C97331">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Отличительные особенности портфеля реальных инвестиционных проектов и </w:t>
            </w:r>
            <w:r w:rsidRPr="002253E4">
              <w:rPr>
                <w:rFonts w:ascii="Times New Roman" w:hAnsi="Times New Roman" w:cs="Times New Roman"/>
                <w:sz w:val="24"/>
                <w:szCs w:val="24"/>
              </w:rPr>
              <w:lastRenderedPageBreak/>
              <w:t>портфеля финансовых инструментов.</w:t>
            </w:r>
            <w:r>
              <w:rPr>
                <w:rFonts w:ascii="Times New Roman" w:hAnsi="Times New Roman" w:cs="Times New Roman"/>
                <w:sz w:val="24"/>
                <w:szCs w:val="24"/>
              </w:rPr>
              <w:t xml:space="preserve"> </w:t>
            </w:r>
            <w:r w:rsidRPr="002253E4">
              <w:rPr>
                <w:rFonts w:ascii="Times New Roman" w:hAnsi="Times New Roman" w:cs="Times New Roman"/>
                <w:sz w:val="24"/>
                <w:szCs w:val="24"/>
              </w:rPr>
              <w:t>Управление инвестиционным портфелем.</w:t>
            </w:r>
          </w:p>
        </w:tc>
        <w:tc>
          <w:tcPr>
            <w:tcW w:w="3827" w:type="dxa"/>
          </w:tcPr>
          <w:p w14:paraId="456FB40D"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Работа с учебной и справочной литературой, периодическими изданиями и Интернет – ресурсами. Анализ статистических </w:t>
            </w:r>
            <w:r w:rsidRPr="002253E4">
              <w:rPr>
                <w:rFonts w:ascii="Times New Roman" w:hAnsi="Times New Roman" w:cs="Times New Roman"/>
                <w:sz w:val="24"/>
                <w:szCs w:val="24"/>
              </w:rPr>
              <w:lastRenderedPageBreak/>
              <w:t xml:space="preserve">данных по инвестиционной деятельности в России. Подготовка к тестированию. </w:t>
            </w:r>
          </w:p>
        </w:tc>
      </w:tr>
      <w:tr w:rsidR="00AF3959" w:rsidRPr="002253E4" w14:paraId="5EC958EB" w14:textId="77777777" w:rsidTr="00AF3959">
        <w:tc>
          <w:tcPr>
            <w:tcW w:w="2263" w:type="dxa"/>
            <w:shd w:val="clear" w:color="auto" w:fill="auto"/>
          </w:tcPr>
          <w:p w14:paraId="63E41A06" w14:textId="77777777" w:rsidR="00AF3959" w:rsidRDefault="00AF3959" w:rsidP="00AF3959">
            <w:pPr>
              <w:spacing w:after="0" w:line="240" w:lineRule="auto"/>
              <w:rPr>
                <w:rFonts w:ascii="Times New Roman" w:hAnsi="Times New Roman" w:cs="Times New Roman"/>
                <w:b/>
                <w:bCs/>
                <w:sz w:val="24"/>
                <w:szCs w:val="24"/>
              </w:rPr>
            </w:pPr>
            <w:r w:rsidRPr="002253E4">
              <w:rPr>
                <w:rFonts w:ascii="Times New Roman" w:hAnsi="Times New Roman" w:cs="Times New Roman"/>
                <w:b/>
                <w:bCs/>
                <w:sz w:val="24"/>
                <w:szCs w:val="24"/>
              </w:rPr>
              <w:lastRenderedPageBreak/>
              <w:t xml:space="preserve">Тема 2. </w:t>
            </w:r>
          </w:p>
          <w:p w14:paraId="40C74114" w14:textId="77495FDF" w:rsidR="00AF3959" w:rsidRPr="00171F40" w:rsidRDefault="00AF3959" w:rsidP="00AF3959">
            <w:pPr>
              <w:spacing w:after="0" w:line="240" w:lineRule="auto"/>
              <w:rPr>
                <w:rFonts w:ascii="Times New Roman" w:hAnsi="Times New Roman" w:cs="Times New Roman"/>
                <w:sz w:val="24"/>
                <w:szCs w:val="24"/>
              </w:rPr>
            </w:pPr>
            <w:r w:rsidRPr="00171F40">
              <w:rPr>
                <w:rFonts w:ascii="Times New Roman" w:hAnsi="Times New Roman" w:cs="Times New Roman"/>
                <w:sz w:val="24"/>
                <w:szCs w:val="24"/>
              </w:rPr>
              <w:t xml:space="preserve">Отбор инвестиционных проектов для </w:t>
            </w:r>
            <w:r w:rsidR="00725719" w:rsidRPr="00171F40">
              <w:rPr>
                <w:rFonts w:ascii="Times New Roman" w:hAnsi="Times New Roman" w:cs="Times New Roman"/>
                <w:sz w:val="24"/>
                <w:szCs w:val="24"/>
              </w:rPr>
              <w:t>формирования портфеля</w:t>
            </w:r>
            <w:r w:rsidRPr="00171F40">
              <w:rPr>
                <w:rFonts w:ascii="Times New Roman" w:hAnsi="Times New Roman" w:cs="Times New Roman"/>
                <w:sz w:val="24"/>
                <w:szCs w:val="24"/>
              </w:rPr>
              <w:t xml:space="preserve"> </w:t>
            </w:r>
          </w:p>
          <w:p w14:paraId="68FE6605" w14:textId="0AB1FEF7"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509ED545" w14:textId="27366860" w:rsidR="00AF3959" w:rsidRPr="002E52BA" w:rsidRDefault="00AF3959" w:rsidP="00AF3959">
            <w:pPr>
              <w:spacing w:after="0" w:line="240" w:lineRule="auto"/>
              <w:rPr>
                <w:rFonts w:ascii="Times New Roman" w:hAnsi="Times New Roman" w:cs="Times New Roman"/>
                <w:sz w:val="24"/>
                <w:szCs w:val="24"/>
              </w:rPr>
            </w:pPr>
            <w:r w:rsidRPr="002E52BA">
              <w:rPr>
                <w:rFonts w:ascii="Times New Roman" w:hAnsi="Times New Roman" w:cs="Times New Roman"/>
                <w:sz w:val="24"/>
                <w:szCs w:val="24"/>
              </w:rPr>
              <w:t xml:space="preserve">Этапы формирование портфеля инвестиционных проектов. Принципы первичного отбора проектов. Финансовый анализ и окончательный отбор проектов в портфель. Фазы (стадии) жизненного цикла инвестиционного проекта, их характеристика. Выбор альтернативных проектов в портфель методом нахождения точки Фишера. </w:t>
            </w:r>
          </w:p>
        </w:tc>
        <w:tc>
          <w:tcPr>
            <w:tcW w:w="3827" w:type="dxa"/>
          </w:tcPr>
          <w:p w14:paraId="78689281"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r>
              <w:rPr>
                <w:rFonts w:ascii="Times New Roman" w:hAnsi="Times New Roman" w:cs="Times New Roman"/>
                <w:sz w:val="24"/>
                <w:szCs w:val="24"/>
              </w:rPr>
              <w:t xml:space="preserve"> и кейсов</w:t>
            </w:r>
            <w:r w:rsidRPr="002253E4">
              <w:rPr>
                <w:rFonts w:ascii="Times New Roman" w:hAnsi="Times New Roman" w:cs="Times New Roman"/>
                <w:sz w:val="24"/>
                <w:szCs w:val="24"/>
              </w:rPr>
              <w:t>.</w:t>
            </w:r>
          </w:p>
        </w:tc>
      </w:tr>
      <w:tr w:rsidR="00AF3959" w:rsidRPr="002253E4" w14:paraId="6E621685" w14:textId="77777777" w:rsidTr="00AF3959">
        <w:tc>
          <w:tcPr>
            <w:tcW w:w="2263" w:type="dxa"/>
            <w:shd w:val="clear" w:color="auto" w:fill="auto"/>
          </w:tcPr>
          <w:p w14:paraId="6D652B86" w14:textId="3718817F"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b/>
                <w:sz w:val="24"/>
                <w:szCs w:val="24"/>
              </w:rPr>
              <w:t xml:space="preserve">Тема 3. </w:t>
            </w:r>
            <w:r w:rsidRPr="0080711D">
              <w:rPr>
                <w:rFonts w:ascii="Times New Roman" w:hAnsi="Times New Roman" w:cs="Times New Roman"/>
                <w:sz w:val="24"/>
                <w:szCs w:val="24"/>
              </w:rPr>
              <w:t>Аналитическое обоснование ставки дисконтирования и учет рисков при оценке инвестиционных проектов.</w:t>
            </w:r>
          </w:p>
        </w:tc>
        <w:tc>
          <w:tcPr>
            <w:tcW w:w="3969" w:type="dxa"/>
            <w:shd w:val="clear" w:color="auto" w:fill="auto"/>
          </w:tcPr>
          <w:p w14:paraId="5D43B30E" w14:textId="77777777" w:rsidR="00AF3959" w:rsidRPr="00AA14CD" w:rsidRDefault="00AF3959" w:rsidP="00AF3959">
            <w:pPr>
              <w:spacing w:after="0" w:line="240" w:lineRule="auto"/>
              <w:rPr>
                <w:rFonts w:ascii="Times New Roman" w:hAnsi="Times New Roman" w:cs="Times New Roman"/>
                <w:sz w:val="24"/>
                <w:szCs w:val="24"/>
              </w:rPr>
            </w:pPr>
            <w:r w:rsidRPr="00AA14CD">
              <w:rPr>
                <w:rFonts w:ascii="Times New Roman" w:hAnsi="Times New Roman" w:cs="Times New Roman"/>
                <w:sz w:val="24"/>
                <w:szCs w:val="24"/>
              </w:rPr>
              <w:t>Расчет цены собственного капитала для непубличных компаний. Стоимость заемного капитала. Управление рисками портфеля реальных инвестиционных проектов. Идентификация проектных рисков. Анализ чувствительности. Основные методы управления инвестиционными рисками. Способы минимизации проектных рисков.</w:t>
            </w:r>
          </w:p>
        </w:tc>
        <w:tc>
          <w:tcPr>
            <w:tcW w:w="3827" w:type="dxa"/>
          </w:tcPr>
          <w:p w14:paraId="09391833"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Работа с учебной и справочной литературой, периодическими изданиями и Интернет – ресурсами. Подготовка к тестированию и выступлениям на семинарских занятиях. Решение задач.</w:t>
            </w:r>
          </w:p>
        </w:tc>
      </w:tr>
      <w:tr w:rsidR="00AF3959" w:rsidRPr="002253E4" w14:paraId="51A08F11" w14:textId="77777777" w:rsidTr="00AF3959">
        <w:tc>
          <w:tcPr>
            <w:tcW w:w="2263" w:type="dxa"/>
            <w:shd w:val="clear" w:color="auto" w:fill="auto"/>
          </w:tcPr>
          <w:p w14:paraId="422CA7D3" w14:textId="77777777" w:rsidR="00AF3959" w:rsidRDefault="00AF3959" w:rsidP="00AF3959">
            <w:pPr>
              <w:tabs>
                <w:tab w:val="left" w:pos="993"/>
              </w:tabs>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4</w:t>
            </w:r>
            <w:r w:rsidRPr="002253E4">
              <w:rPr>
                <w:rFonts w:ascii="Times New Roman" w:hAnsi="Times New Roman" w:cs="Times New Roman"/>
                <w:b/>
                <w:sz w:val="24"/>
                <w:szCs w:val="24"/>
              </w:rPr>
              <w:t>.</w:t>
            </w:r>
          </w:p>
          <w:p w14:paraId="462F1674" w14:textId="77777777" w:rsidR="00AF3959" w:rsidRPr="00C66C59"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b/>
                <w:sz w:val="24"/>
                <w:szCs w:val="24"/>
              </w:rPr>
              <w:t xml:space="preserve"> </w:t>
            </w:r>
            <w:r w:rsidRPr="00C66C59">
              <w:rPr>
                <w:rFonts w:ascii="Times New Roman" w:hAnsi="Times New Roman" w:cs="Times New Roman"/>
                <w:sz w:val="24"/>
                <w:szCs w:val="24"/>
              </w:rPr>
              <w:t xml:space="preserve">Формирование и управление портфелем инвестиционных проектов  </w:t>
            </w:r>
          </w:p>
          <w:p w14:paraId="5650D738" w14:textId="4E080C20"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765D7521" w14:textId="3C49EEBB" w:rsidR="00AF3959" w:rsidRPr="002253E4" w:rsidRDefault="00AF3959" w:rsidP="00AF3959">
            <w:pPr>
              <w:spacing w:after="0" w:line="240" w:lineRule="auto"/>
              <w:rPr>
                <w:rFonts w:ascii="Times New Roman" w:hAnsi="Times New Roman" w:cs="Times New Roman"/>
                <w:sz w:val="24"/>
                <w:szCs w:val="24"/>
              </w:rPr>
            </w:pPr>
            <w:r w:rsidRPr="000503B6">
              <w:rPr>
                <w:rFonts w:ascii="Times New Roman" w:hAnsi="Times New Roman" w:cs="Times New Roman"/>
                <w:sz w:val="24"/>
                <w:szCs w:val="24"/>
              </w:rPr>
              <w:t>Выбор проектов в условиях ограниченности инвестиционного бюджета компании. График инвестиционных возможностей и предельной стоимости капитала. Формирование портфеля на основе критериев NPV и IRR.</w:t>
            </w:r>
            <w:r>
              <w:rPr>
                <w:rFonts w:ascii="Times New Roman" w:hAnsi="Times New Roman" w:cs="Times New Roman"/>
                <w:sz w:val="24"/>
                <w:szCs w:val="24"/>
              </w:rPr>
              <w:t xml:space="preserve"> </w:t>
            </w:r>
            <w:r w:rsidRPr="000503B6">
              <w:rPr>
                <w:rFonts w:ascii="Times New Roman" w:hAnsi="Times New Roman" w:cs="Times New Roman"/>
                <w:sz w:val="24"/>
                <w:szCs w:val="24"/>
              </w:rPr>
              <w:t>Этапы процесса управления портфелем реальных инвестиционных проектов. Планирование реализации инвестиционного проекта.</w:t>
            </w:r>
            <w:r>
              <w:rPr>
                <w:rFonts w:ascii="Times New Roman" w:hAnsi="Times New Roman" w:cs="Times New Roman"/>
                <w:sz w:val="24"/>
                <w:szCs w:val="24"/>
              </w:rPr>
              <w:t xml:space="preserve"> </w:t>
            </w:r>
            <w:r w:rsidRPr="000503B6">
              <w:rPr>
                <w:rFonts w:ascii="Times New Roman" w:hAnsi="Times New Roman" w:cs="Times New Roman"/>
                <w:sz w:val="24"/>
                <w:szCs w:val="24"/>
              </w:rPr>
              <w:t xml:space="preserve">Мониторинг реализации инвестиционного проекта. </w:t>
            </w:r>
          </w:p>
        </w:tc>
        <w:tc>
          <w:tcPr>
            <w:tcW w:w="3827" w:type="dxa"/>
          </w:tcPr>
          <w:p w14:paraId="7A636181"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нормативно-правовыми актами, периодическими изданиями </w:t>
            </w:r>
            <w:proofErr w:type="gramStart"/>
            <w:r w:rsidRPr="002253E4">
              <w:rPr>
                <w:rFonts w:ascii="Times New Roman" w:hAnsi="Times New Roman" w:cs="Times New Roman"/>
                <w:sz w:val="24"/>
                <w:szCs w:val="24"/>
              </w:rPr>
              <w:t>и  Интернет</w:t>
            </w:r>
            <w:proofErr w:type="gramEnd"/>
            <w:r w:rsidRPr="002253E4">
              <w:rPr>
                <w:rFonts w:ascii="Times New Roman" w:hAnsi="Times New Roman" w:cs="Times New Roman"/>
                <w:sz w:val="24"/>
                <w:szCs w:val="24"/>
              </w:rPr>
              <w:t xml:space="preserve"> – ресурсами. </w:t>
            </w:r>
            <w:r>
              <w:rPr>
                <w:rFonts w:ascii="Times New Roman" w:hAnsi="Times New Roman" w:cs="Times New Roman"/>
                <w:sz w:val="24"/>
                <w:szCs w:val="24"/>
              </w:rPr>
              <w:t>Р</w:t>
            </w:r>
            <w:r w:rsidRPr="002253E4">
              <w:rPr>
                <w:rFonts w:ascii="Times New Roman" w:hAnsi="Times New Roman" w:cs="Times New Roman"/>
                <w:sz w:val="24"/>
                <w:szCs w:val="24"/>
              </w:rPr>
              <w:t>ешение задач. Подготовка</w:t>
            </w:r>
            <w:r>
              <w:rPr>
                <w:rFonts w:ascii="Times New Roman" w:hAnsi="Times New Roman" w:cs="Times New Roman"/>
                <w:sz w:val="24"/>
                <w:szCs w:val="24"/>
              </w:rPr>
              <w:t xml:space="preserve"> к тестированию. </w:t>
            </w:r>
          </w:p>
        </w:tc>
      </w:tr>
      <w:tr w:rsidR="00AF3959" w:rsidRPr="002253E4" w14:paraId="297C0DDB" w14:textId="77777777" w:rsidTr="00AF3959">
        <w:tc>
          <w:tcPr>
            <w:tcW w:w="2263" w:type="dxa"/>
            <w:shd w:val="clear" w:color="auto" w:fill="auto"/>
          </w:tcPr>
          <w:p w14:paraId="177D40F3" w14:textId="77777777" w:rsidR="00AF3959" w:rsidRPr="0080711D" w:rsidRDefault="00AF3959" w:rsidP="00AF3959">
            <w:pPr>
              <w:tabs>
                <w:tab w:val="left" w:pos="993"/>
              </w:tabs>
              <w:spacing w:after="0" w:line="240" w:lineRule="auto"/>
              <w:rPr>
                <w:rFonts w:ascii="Times New Roman" w:hAnsi="Times New Roman" w:cs="Times New Roman"/>
                <w:sz w:val="24"/>
                <w:szCs w:val="24"/>
              </w:rPr>
            </w:pPr>
            <w:r w:rsidRPr="002253E4">
              <w:rPr>
                <w:rFonts w:ascii="Times New Roman" w:hAnsi="Times New Roman" w:cs="Times New Roman"/>
                <w:b/>
                <w:sz w:val="24"/>
                <w:szCs w:val="24"/>
              </w:rPr>
              <w:t xml:space="preserve">Тема </w:t>
            </w:r>
            <w:r>
              <w:rPr>
                <w:rFonts w:ascii="Times New Roman" w:hAnsi="Times New Roman" w:cs="Times New Roman"/>
                <w:b/>
                <w:sz w:val="24"/>
                <w:szCs w:val="24"/>
              </w:rPr>
              <w:t>5</w:t>
            </w:r>
            <w:r w:rsidRPr="002253E4">
              <w:rPr>
                <w:rFonts w:ascii="Times New Roman" w:hAnsi="Times New Roman" w:cs="Times New Roman"/>
                <w:b/>
                <w:sz w:val="24"/>
                <w:szCs w:val="24"/>
              </w:rPr>
              <w:t xml:space="preserve">. </w:t>
            </w:r>
            <w:r w:rsidRPr="0080711D">
              <w:rPr>
                <w:rFonts w:ascii="Times New Roman" w:hAnsi="Times New Roman" w:cs="Times New Roman"/>
                <w:sz w:val="24"/>
                <w:szCs w:val="24"/>
              </w:rPr>
              <w:t>Формирование портфеля финансовых инструментов</w:t>
            </w:r>
          </w:p>
          <w:p w14:paraId="179D6D19" w14:textId="6CEB3937"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7ACA3FB5" w14:textId="2BDFD05E" w:rsidR="00AF3959" w:rsidRPr="002253E4" w:rsidRDefault="00AF3959" w:rsidP="00AF3959">
            <w:pPr>
              <w:spacing w:after="0" w:line="240" w:lineRule="auto"/>
              <w:rPr>
                <w:rFonts w:ascii="Times New Roman" w:hAnsi="Times New Roman" w:cs="Times New Roman"/>
                <w:sz w:val="24"/>
                <w:szCs w:val="24"/>
              </w:rPr>
            </w:pPr>
            <w:r w:rsidRPr="00800C1A">
              <w:rPr>
                <w:rFonts w:ascii="Times New Roman" w:hAnsi="Times New Roman" w:cs="Times New Roman"/>
                <w:sz w:val="24"/>
                <w:szCs w:val="24"/>
              </w:rPr>
              <w:t>Финансовые рынки: денежный рынок и рынок капитала.</w:t>
            </w:r>
            <w:r>
              <w:rPr>
                <w:rFonts w:ascii="Times New Roman" w:hAnsi="Times New Roman" w:cs="Times New Roman"/>
                <w:sz w:val="24"/>
                <w:szCs w:val="24"/>
              </w:rPr>
              <w:t xml:space="preserve"> </w:t>
            </w:r>
            <w:r w:rsidRPr="00800C1A">
              <w:rPr>
                <w:rFonts w:ascii="Times New Roman" w:hAnsi="Times New Roman" w:cs="Times New Roman"/>
                <w:sz w:val="24"/>
                <w:szCs w:val="24"/>
              </w:rPr>
              <w:t>Долговые, долевые и производные ценные бумаги.</w:t>
            </w:r>
            <w:r>
              <w:rPr>
                <w:rFonts w:ascii="Times New Roman" w:hAnsi="Times New Roman" w:cs="Times New Roman"/>
                <w:sz w:val="24"/>
                <w:szCs w:val="24"/>
              </w:rPr>
              <w:t xml:space="preserve"> </w:t>
            </w:r>
            <w:r w:rsidRPr="00800C1A">
              <w:rPr>
                <w:rFonts w:ascii="Times New Roman" w:hAnsi="Times New Roman" w:cs="Times New Roman"/>
                <w:sz w:val="24"/>
                <w:szCs w:val="24"/>
              </w:rPr>
              <w:t>Процесс формирования и управления портфелем.</w:t>
            </w:r>
            <w:r>
              <w:rPr>
                <w:rFonts w:ascii="Times New Roman" w:hAnsi="Times New Roman" w:cs="Times New Roman"/>
                <w:sz w:val="24"/>
                <w:szCs w:val="24"/>
              </w:rPr>
              <w:t xml:space="preserve"> </w:t>
            </w:r>
            <w:r w:rsidRPr="00800C1A">
              <w:rPr>
                <w:rFonts w:ascii="Times New Roman" w:hAnsi="Times New Roman" w:cs="Times New Roman"/>
                <w:sz w:val="24"/>
                <w:szCs w:val="24"/>
              </w:rPr>
              <w:t xml:space="preserve">Преимущества и недостатки CAPM модели. Использование </w:t>
            </w:r>
            <w:proofErr w:type="spellStart"/>
            <w:r w:rsidRPr="00800C1A">
              <w:rPr>
                <w:rFonts w:ascii="Times New Roman" w:hAnsi="Times New Roman" w:cs="Times New Roman"/>
                <w:sz w:val="24"/>
                <w:szCs w:val="24"/>
              </w:rPr>
              <w:t>Bloomberg</w:t>
            </w:r>
            <w:proofErr w:type="spellEnd"/>
            <w:r w:rsidRPr="00800C1A">
              <w:rPr>
                <w:rFonts w:ascii="Times New Roman" w:hAnsi="Times New Roman" w:cs="Times New Roman"/>
                <w:sz w:val="24"/>
                <w:szCs w:val="24"/>
              </w:rPr>
              <w:t xml:space="preserve"> для формирования портфеля финансовых активов</w:t>
            </w:r>
          </w:p>
        </w:tc>
        <w:tc>
          <w:tcPr>
            <w:tcW w:w="3827" w:type="dxa"/>
          </w:tcPr>
          <w:p w14:paraId="3BFB0F05"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 Подготовка к тестированию. Решение задач.</w:t>
            </w:r>
          </w:p>
        </w:tc>
      </w:tr>
      <w:tr w:rsidR="00AF3959" w:rsidRPr="002253E4" w14:paraId="27133B0A" w14:textId="77777777" w:rsidTr="00AF3959">
        <w:tc>
          <w:tcPr>
            <w:tcW w:w="2263" w:type="dxa"/>
            <w:shd w:val="clear" w:color="auto" w:fill="auto"/>
          </w:tcPr>
          <w:p w14:paraId="3B3177D4" w14:textId="77777777" w:rsidR="00AF3959" w:rsidRDefault="00AF3959" w:rsidP="00AF3959">
            <w:pPr>
              <w:tabs>
                <w:tab w:val="left" w:pos="993"/>
              </w:tabs>
              <w:spacing w:after="0" w:line="240" w:lineRule="auto"/>
              <w:rPr>
                <w:rFonts w:ascii="Times New Roman" w:eastAsia="Times New Roman" w:hAnsi="Times New Roman" w:cs="Times New Roman"/>
                <w:b/>
                <w:sz w:val="24"/>
                <w:szCs w:val="24"/>
              </w:rPr>
            </w:pPr>
            <w:r w:rsidRPr="002253E4">
              <w:rPr>
                <w:rFonts w:ascii="Times New Roman" w:eastAsia="Times New Roman" w:hAnsi="Times New Roman" w:cs="Times New Roman"/>
                <w:b/>
                <w:sz w:val="24"/>
                <w:szCs w:val="24"/>
              </w:rPr>
              <w:t xml:space="preserve">Тема 6. </w:t>
            </w:r>
          </w:p>
          <w:p w14:paraId="73CED9C7" w14:textId="7BF144E6" w:rsidR="00AF3959" w:rsidRPr="00C66C59" w:rsidRDefault="00725719" w:rsidP="00AF3959">
            <w:pPr>
              <w:spacing w:after="0" w:line="240" w:lineRule="auto"/>
              <w:rPr>
                <w:rFonts w:ascii="Times New Roman" w:hAnsi="Times New Roman" w:cs="Times New Roman"/>
                <w:sz w:val="24"/>
                <w:szCs w:val="24"/>
              </w:rPr>
            </w:pPr>
            <w:r w:rsidRPr="00C66C59">
              <w:rPr>
                <w:rFonts w:ascii="Times New Roman" w:hAnsi="Times New Roman" w:cs="Times New Roman"/>
                <w:sz w:val="24"/>
                <w:szCs w:val="24"/>
              </w:rPr>
              <w:t>Фундаментальный и</w:t>
            </w:r>
            <w:r w:rsidR="00AF3959" w:rsidRPr="00C66C59">
              <w:rPr>
                <w:rFonts w:ascii="Times New Roman" w:hAnsi="Times New Roman" w:cs="Times New Roman"/>
                <w:sz w:val="24"/>
                <w:szCs w:val="24"/>
              </w:rPr>
              <w:t xml:space="preserve"> технический </w:t>
            </w:r>
            <w:r w:rsidR="00AF3959" w:rsidRPr="00C66C59">
              <w:rPr>
                <w:rFonts w:ascii="Times New Roman" w:hAnsi="Times New Roman" w:cs="Times New Roman"/>
                <w:sz w:val="24"/>
                <w:szCs w:val="24"/>
              </w:rPr>
              <w:lastRenderedPageBreak/>
              <w:t>анализ ценных бумаг</w:t>
            </w:r>
          </w:p>
          <w:p w14:paraId="172C58A3" w14:textId="6E5D340C"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1B512309" w14:textId="77777777" w:rsidR="00AF3959" w:rsidRDefault="00AF3959" w:rsidP="00AF3959">
            <w:pPr>
              <w:spacing w:after="0" w:line="240" w:lineRule="auto"/>
              <w:rPr>
                <w:rFonts w:ascii="Times New Roman" w:hAnsi="Times New Roman" w:cs="Times New Roman"/>
                <w:sz w:val="24"/>
                <w:szCs w:val="24"/>
              </w:rPr>
            </w:pPr>
            <w:r w:rsidRPr="00BE57DB">
              <w:rPr>
                <w:rFonts w:ascii="Times New Roman" w:hAnsi="Times New Roman" w:cs="Times New Roman"/>
                <w:sz w:val="24"/>
                <w:szCs w:val="24"/>
              </w:rPr>
              <w:lastRenderedPageBreak/>
              <w:t>Фундаментальный анализ ценных бумаг, цели, сфера применения. Глобальный экономический анализ.</w:t>
            </w:r>
            <w:r>
              <w:rPr>
                <w:rFonts w:ascii="Times New Roman" w:hAnsi="Times New Roman" w:cs="Times New Roman"/>
                <w:sz w:val="24"/>
                <w:szCs w:val="24"/>
              </w:rPr>
              <w:t xml:space="preserve"> </w:t>
            </w:r>
            <w:r w:rsidRPr="00BE57DB">
              <w:rPr>
                <w:rFonts w:ascii="Times New Roman" w:hAnsi="Times New Roman" w:cs="Times New Roman"/>
                <w:sz w:val="24"/>
                <w:szCs w:val="24"/>
              </w:rPr>
              <w:t xml:space="preserve">Бизнес-циклы. Анализ отрасли. </w:t>
            </w:r>
            <w:r w:rsidRPr="00BE57DB">
              <w:rPr>
                <w:rFonts w:ascii="Times New Roman" w:hAnsi="Times New Roman" w:cs="Times New Roman"/>
                <w:sz w:val="24"/>
                <w:szCs w:val="24"/>
              </w:rPr>
              <w:lastRenderedPageBreak/>
              <w:t>Анализ финансово-хозяйственной деятельности компании в динамике. Основные инвестиционные показатели: EBITDA, EPS, P/E и другие, их применение в анализе.</w:t>
            </w:r>
            <w:r>
              <w:rPr>
                <w:rFonts w:ascii="Times New Roman" w:hAnsi="Times New Roman" w:cs="Times New Roman"/>
                <w:sz w:val="24"/>
                <w:szCs w:val="24"/>
              </w:rPr>
              <w:t xml:space="preserve"> </w:t>
            </w:r>
            <w:r w:rsidRPr="00BE57DB">
              <w:rPr>
                <w:rFonts w:ascii="Times New Roman" w:hAnsi="Times New Roman" w:cs="Times New Roman"/>
                <w:sz w:val="24"/>
                <w:szCs w:val="24"/>
              </w:rPr>
              <w:t>Рейтинговая оценка облигаций.</w:t>
            </w:r>
          </w:p>
          <w:p w14:paraId="12B9BE21"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Волновая теория </w:t>
            </w:r>
            <w:proofErr w:type="spellStart"/>
            <w:r w:rsidRPr="002253E4">
              <w:rPr>
                <w:rFonts w:ascii="Times New Roman" w:hAnsi="Times New Roman" w:cs="Times New Roman"/>
                <w:sz w:val="24"/>
                <w:szCs w:val="24"/>
              </w:rPr>
              <w:t>Эллиотта</w:t>
            </w:r>
            <w:proofErr w:type="spellEnd"/>
            <w:r w:rsidRPr="002253E4">
              <w:rPr>
                <w:rFonts w:ascii="Times New Roman" w:hAnsi="Times New Roman" w:cs="Times New Roman"/>
                <w:sz w:val="24"/>
                <w:szCs w:val="24"/>
              </w:rPr>
              <w:t xml:space="preserve">. </w:t>
            </w:r>
          </w:p>
        </w:tc>
        <w:tc>
          <w:tcPr>
            <w:tcW w:w="3827" w:type="dxa"/>
          </w:tcPr>
          <w:p w14:paraId="7ABFB1C1"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lastRenderedPageBreak/>
              <w:t xml:space="preserve">Работа с учебной и справочной литературой, нормативно-правовыми актами, периодическими изданиями и </w:t>
            </w:r>
            <w:r w:rsidRPr="002253E4">
              <w:rPr>
                <w:rFonts w:ascii="Times New Roman" w:hAnsi="Times New Roman" w:cs="Times New Roman"/>
                <w:sz w:val="24"/>
                <w:szCs w:val="24"/>
              </w:rPr>
              <w:lastRenderedPageBreak/>
              <w:t>Интернет – ресурсами.</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Анализ </w:t>
            </w:r>
            <w:r>
              <w:rPr>
                <w:rFonts w:ascii="Times New Roman" w:hAnsi="Times New Roman" w:cs="Times New Roman"/>
                <w:sz w:val="24"/>
                <w:szCs w:val="24"/>
              </w:rPr>
              <w:t>биржевых</w:t>
            </w:r>
            <w:r w:rsidRPr="002253E4">
              <w:rPr>
                <w:rFonts w:ascii="Times New Roman" w:hAnsi="Times New Roman" w:cs="Times New Roman"/>
                <w:sz w:val="24"/>
                <w:szCs w:val="24"/>
              </w:rPr>
              <w:t xml:space="preserve"> данных</w:t>
            </w:r>
            <w:r>
              <w:rPr>
                <w:rFonts w:ascii="Times New Roman" w:hAnsi="Times New Roman" w:cs="Times New Roman"/>
                <w:sz w:val="24"/>
                <w:szCs w:val="24"/>
              </w:rPr>
              <w:t xml:space="preserve"> по фондовому рынку</w:t>
            </w:r>
            <w:r w:rsidRPr="002253E4">
              <w:rPr>
                <w:rFonts w:ascii="Times New Roman" w:hAnsi="Times New Roman" w:cs="Times New Roman"/>
                <w:sz w:val="24"/>
                <w:szCs w:val="24"/>
              </w:rPr>
              <w:t>.</w:t>
            </w:r>
            <w:r>
              <w:rPr>
                <w:rFonts w:ascii="Times New Roman" w:hAnsi="Times New Roman" w:cs="Times New Roman"/>
                <w:sz w:val="24"/>
                <w:szCs w:val="24"/>
              </w:rPr>
              <w:t xml:space="preserve"> </w:t>
            </w:r>
            <w:r w:rsidRPr="002253E4">
              <w:rPr>
                <w:rFonts w:ascii="Times New Roman" w:hAnsi="Times New Roman" w:cs="Times New Roman"/>
                <w:sz w:val="24"/>
                <w:szCs w:val="24"/>
              </w:rPr>
              <w:t xml:space="preserve">Подготовка к тестированию. Решение задач. </w:t>
            </w:r>
          </w:p>
        </w:tc>
      </w:tr>
      <w:tr w:rsidR="00AF3959" w:rsidRPr="002253E4" w14:paraId="3CC21273" w14:textId="77777777" w:rsidTr="00AF3959">
        <w:tc>
          <w:tcPr>
            <w:tcW w:w="2263" w:type="dxa"/>
            <w:shd w:val="clear" w:color="auto" w:fill="auto"/>
          </w:tcPr>
          <w:p w14:paraId="5D32DF01" w14:textId="77777777" w:rsidR="00AF3959" w:rsidRDefault="00AF3959" w:rsidP="00AF3959">
            <w:pPr>
              <w:spacing w:after="0" w:line="240" w:lineRule="auto"/>
              <w:rPr>
                <w:rFonts w:ascii="Times New Roman" w:hAnsi="Times New Roman" w:cs="Times New Roman"/>
                <w:b/>
                <w:sz w:val="24"/>
                <w:szCs w:val="24"/>
              </w:rPr>
            </w:pPr>
            <w:r w:rsidRPr="002253E4">
              <w:rPr>
                <w:rFonts w:ascii="Times New Roman" w:hAnsi="Times New Roman" w:cs="Times New Roman"/>
                <w:b/>
                <w:sz w:val="24"/>
                <w:szCs w:val="24"/>
              </w:rPr>
              <w:lastRenderedPageBreak/>
              <w:t xml:space="preserve">Тема 7. </w:t>
            </w:r>
          </w:p>
          <w:p w14:paraId="03A2248D" w14:textId="77777777" w:rsidR="00AF3959" w:rsidRPr="0053424A" w:rsidRDefault="00AF3959" w:rsidP="00AF3959">
            <w:pPr>
              <w:spacing w:after="0" w:line="240" w:lineRule="auto"/>
              <w:rPr>
                <w:rFonts w:ascii="Times New Roman" w:hAnsi="Times New Roman" w:cs="Times New Roman"/>
                <w:sz w:val="24"/>
                <w:szCs w:val="24"/>
              </w:rPr>
            </w:pPr>
            <w:r w:rsidRPr="0053424A">
              <w:rPr>
                <w:rFonts w:ascii="Times New Roman" w:hAnsi="Times New Roman" w:cs="Times New Roman"/>
                <w:sz w:val="24"/>
                <w:szCs w:val="24"/>
              </w:rPr>
              <w:t>Современные стратегии управления портфелем финансовых инструментов</w:t>
            </w:r>
          </w:p>
          <w:p w14:paraId="27CCC746" w14:textId="6185985C" w:rsidR="00AF3959" w:rsidRPr="002253E4" w:rsidRDefault="00AF3959" w:rsidP="00AF3959">
            <w:pPr>
              <w:spacing w:after="0" w:line="240" w:lineRule="auto"/>
              <w:rPr>
                <w:rFonts w:ascii="Times New Roman" w:hAnsi="Times New Roman" w:cs="Times New Roman"/>
                <w:sz w:val="24"/>
                <w:szCs w:val="24"/>
              </w:rPr>
            </w:pPr>
          </w:p>
        </w:tc>
        <w:tc>
          <w:tcPr>
            <w:tcW w:w="3969" w:type="dxa"/>
            <w:shd w:val="clear" w:color="auto" w:fill="auto"/>
          </w:tcPr>
          <w:p w14:paraId="76059DB2" w14:textId="77777777" w:rsidR="00AF3959" w:rsidRPr="00E946E2" w:rsidRDefault="00AF3959" w:rsidP="00AF3959">
            <w:pPr>
              <w:spacing w:after="0" w:line="240" w:lineRule="auto"/>
              <w:rPr>
                <w:rFonts w:ascii="Times New Roman" w:hAnsi="Times New Roman" w:cs="Times New Roman"/>
                <w:sz w:val="24"/>
                <w:szCs w:val="24"/>
              </w:rPr>
            </w:pPr>
            <w:r w:rsidRPr="00E946E2">
              <w:rPr>
                <w:rFonts w:ascii="Times New Roman" w:hAnsi="Times New Roman" w:cs="Times New Roman"/>
                <w:sz w:val="24"/>
                <w:szCs w:val="24"/>
              </w:rPr>
              <w:t>Стратегия и тактика распределения активов в портфеле. Мониторинг и пересмотр состава активов в портфеле. Биржевые индексы и портфель «индексный фонд».</w:t>
            </w:r>
          </w:p>
          <w:p w14:paraId="507FAAA0"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Формирование портфеля облигаций. Процентная ставка, как важный элемент оценки инвестиционной привлекательности облигаций. </w:t>
            </w:r>
            <w:proofErr w:type="spellStart"/>
            <w:r w:rsidRPr="002253E4">
              <w:rPr>
                <w:rFonts w:ascii="Times New Roman" w:hAnsi="Times New Roman" w:cs="Times New Roman"/>
                <w:sz w:val="24"/>
                <w:szCs w:val="24"/>
              </w:rPr>
              <w:t>Дюрация</w:t>
            </w:r>
            <w:proofErr w:type="spellEnd"/>
            <w:r w:rsidRPr="002253E4">
              <w:rPr>
                <w:rFonts w:ascii="Times New Roman" w:hAnsi="Times New Roman" w:cs="Times New Roman"/>
                <w:sz w:val="24"/>
                <w:szCs w:val="24"/>
              </w:rPr>
              <w:t xml:space="preserve"> портфеля облигаций. </w:t>
            </w:r>
          </w:p>
        </w:tc>
        <w:tc>
          <w:tcPr>
            <w:tcW w:w="3827" w:type="dxa"/>
          </w:tcPr>
          <w:p w14:paraId="4CC1AACB" w14:textId="77777777" w:rsidR="00AF3959" w:rsidRPr="002253E4" w:rsidRDefault="00AF3959" w:rsidP="00AF3959">
            <w:pPr>
              <w:spacing w:after="0" w:line="240" w:lineRule="auto"/>
              <w:rPr>
                <w:rFonts w:ascii="Times New Roman" w:hAnsi="Times New Roman" w:cs="Times New Roman"/>
                <w:sz w:val="24"/>
                <w:szCs w:val="24"/>
              </w:rPr>
            </w:pPr>
            <w:r w:rsidRPr="002253E4">
              <w:rPr>
                <w:rFonts w:ascii="Times New Roman" w:hAnsi="Times New Roman" w:cs="Times New Roman"/>
                <w:sz w:val="24"/>
                <w:szCs w:val="24"/>
              </w:rPr>
              <w:t xml:space="preserve">Работа с учебной и справочной литературой, периодическими изданиями и Интернет – ресурсами. Анализ статистических данных по инвестиционной деятельности в России и подготовка выступлений. </w:t>
            </w:r>
            <w:proofErr w:type="gramStart"/>
            <w:r w:rsidRPr="002253E4">
              <w:rPr>
                <w:rFonts w:ascii="Times New Roman" w:hAnsi="Times New Roman" w:cs="Times New Roman"/>
                <w:sz w:val="24"/>
                <w:szCs w:val="24"/>
              </w:rPr>
              <w:t>Подготовка  к</w:t>
            </w:r>
            <w:proofErr w:type="gramEnd"/>
            <w:r w:rsidRPr="002253E4">
              <w:rPr>
                <w:rFonts w:ascii="Times New Roman" w:hAnsi="Times New Roman" w:cs="Times New Roman"/>
                <w:sz w:val="24"/>
                <w:szCs w:val="24"/>
              </w:rPr>
              <w:t xml:space="preserve"> тестированию. Решение задач.</w:t>
            </w:r>
          </w:p>
        </w:tc>
      </w:tr>
    </w:tbl>
    <w:p w14:paraId="2A025F3D" w14:textId="77777777" w:rsidR="00313EF7" w:rsidRPr="00725719" w:rsidRDefault="00313EF7" w:rsidP="00313EF7">
      <w:pPr>
        <w:pStyle w:val="1"/>
        <w:tabs>
          <w:tab w:val="left" w:pos="993"/>
          <w:tab w:val="left" w:pos="1134"/>
          <w:tab w:val="left" w:pos="1276"/>
        </w:tabs>
        <w:spacing w:before="0" w:after="0" w:line="360" w:lineRule="auto"/>
        <w:jc w:val="both"/>
        <w:rPr>
          <w:rFonts w:ascii="Times New Roman" w:hAnsi="Times New Roman"/>
          <w:sz w:val="16"/>
          <w:szCs w:val="16"/>
        </w:rPr>
      </w:pPr>
    </w:p>
    <w:p w14:paraId="7C4AA469" w14:textId="08A29BCF" w:rsidR="00074E3F" w:rsidRPr="002253E4" w:rsidRDefault="00C66C59" w:rsidP="00E059E0">
      <w:pPr>
        <w:pStyle w:val="1"/>
        <w:numPr>
          <w:ilvl w:val="1"/>
          <w:numId w:val="5"/>
        </w:numPr>
        <w:tabs>
          <w:tab w:val="left" w:pos="993"/>
          <w:tab w:val="left" w:pos="1134"/>
          <w:tab w:val="left" w:pos="1276"/>
        </w:tabs>
        <w:spacing w:before="0" w:after="0" w:line="360" w:lineRule="auto"/>
        <w:ind w:left="0" w:firstLine="709"/>
        <w:jc w:val="both"/>
        <w:rPr>
          <w:rFonts w:ascii="Times New Roman" w:hAnsi="Times New Roman"/>
          <w:sz w:val="28"/>
          <w:szCs w:val="28"/>
        </w:rPr>
      </w:pPr>
      <w:bookmarkStart w:id="11" w:name="_Toc116990240"/>
      <w:r w:rsidRPr="00C66C59">
        <w:rPr>
          <w:rFonts w:ascii="Times New Roman" w:hAnsi="Times New Roman"/>
          <w:sz w:val="28"/>
          <w:szCs w:val="28"/>
        </w:rPr>
        <w:t xml:space="preserve"> </w:t>
      </w:r>
      <w:r w:rsidR="00074E3F" w:rsidRPr="002253E4">
        <w:rPr>
          <w:rFonts w:ascii="Times New Roman" w:hAnsi="Times New Roman"/>
          <w:sz w:val="28"/>
          <w:szCs w:val="28"/>
        </w:rPr>
        <w:t>Перечень вопросов, заданий, тем для подготовки к текущему контролю</w:t>
      </w:r>
      <w:bookmarkEnd w:id="11"/>
    </w:p>
    <w:p w14:paraId="457B391A" w14:textId="77777777" w:rsidR="00252E0C" w:rsidRDefault="00252E0C" w:rsidP="00252E0C">
      <w:pPr>
        <w:pStyle w:val="af4"/>
        <w:spacing w:line="360" w:lineRule="auto"/>
        <w:ind w:left="720"/>
        <w:jc w:val="both"/>
        <w:rPr>
          <w:rFonts w:ascii="Times New Roman" w:eastAsiaTheme="minorEastAsia" w:hAnsi="Times New Roman"/>
          <w:b/>
          <w:sz w:val="28"/>
          <w:szCs w:val="28"/>
          <w:lang w:eastAsia="ru-RU"/>
        </w:rPr>
      </w:pPr>
      <w:r w:rsidRPr="00A60FE2">
        <w:rPr>
          <w:rFonts w:ascii="Times New Roman" w:eastAsiaTheme="minorEastAsia" w:hAnsi="Times New Roman"/>
          <w:b/>
          <w:sz w:val="28"/>
          <w:szCs w:val="28"/>
          <w:lang w:eastAsia="ru-RU"/>
        </w:rPr>
        <w:t>Пример задани</w:t>
      </w:r>
      <w:r>
        <w:rPr>
          <w:rFonts w:ascii="Times New Roman" w:eastAsiaTheme="minorEastAsia" w:hAnsi="Times New Roman"/>
          <w:b/>
          <w:sz w:val="28"/>
          <w:szCs w:val="28"/>
          <w:lang w:eastAsia="ru-RU"/>
        </w:rPr>
        <w:t>я</w:t>
      </w:r>
      <w:r w:rsidRPr="00A60FE2">
        <w:rPr>
          <w:rFonts w:ascii="Times New Roman" w:eastAsiaTheme="minorEastAsia" w:hAnsi="Times New Roman"/>
          <w:b/>
          <w:sz w:val="28"/>
          <w:szCs w:val="28"/>
          <w:lang w:eastAsia="ru-RU"/>
        </w:rPr>
        <w:t xml:space="preserve"> для </w:t>
      </w:r>
      <w:r>
        <w:rPr>
          <w:rFonts w:ascii="Times New Roman" w:eastAsiaTheme="minorEastAsia" w:hAnsi="Times New Roman"/>
          <w:b/>
          <w:sz w:val="28"/>
          <w:szCs w:val="28"/>
          <w:lang w:eastAsia="ru-RU"/>
        </w:rPr>
        <w:t>расчетно-аналитической работы</w:t>
      </w:r>
      <w:r w:rsidRPr="00A60FE2">
        <w:rPr>
          <w:rFonts w:ascii="Times New Roman" w:eastAsiaTheme="minorEastAsia" w:hAnsi="Times New Roman"/>
          <w:b/>
          <w:sz w:val="28"/>
          <w:szCs w:val="28"/>
          <w:lang w:eastAsia="ru-RU"/>
        </w:rPr>
        <w:t>.</w:t>
      </w:r>
    </w:p>
    <w:p w14:paraId="0B62A40D" w14:textId="77777777" w:rsidR="00252E0C" w:rsidRPr="00980876" w:rsidRDefault="00252E0C" w:rsidP="00252E0C">
      <w:pPr>
        <w:pStyle w:val="af4"/>
        <w:spacing w:line="360" w:lineRule="auto"/>
        <w:ind w:firstLine="709"/>
        <w:jc w:val="both"/>
        <w:rPr>
          <w:rFonts w:ascii="Times New Roman" w:eastAsiaTheme="minorEastAsia" w:hAnsi="Times New Roman"/>
          <w:bCs/>
          <w:sz w:val="28"/>
          <w:szCs w:val="28"/>
          <w:lang w:eastAsia="ru-RU"/>
        </w:rPr>
      </w:pPr>
      <w:r w:rsidRPr="00980876">
        <w:rPr>
          <w:rFonts w:ascii="Times New Roman" w:eastAsiaTheme="minorEastAsia" w:hAnsi="Times New Roman"/>
          <w:bCs/>
          <w:sz w:val="28"/>
          <w:szCs w:val="28"/>
          <w:lang w:eastAsia="ru-RU"/>
        </w:rPr>
        <w:t xml:space="preserve">Дядя попросил </w:t>
      </w:r>
      <w:r>
        <w:rPr>
          <w:rFonts w:ascii="Times New Roman" w:eastAsiaTheme="minorEastAsia" w:hAnsi="Times New Roman"/>
          <w:bCs/>
          <w:sz w:val="28"/>
          <w:szCs w:val="28"/>
          <w:lang w:eastAsia="ru-RU"/>
        </w:rPr>
        <w:t>племянника -</w:t>
      </w:r>
      <w:r w:rsidRPr="00980876">
        <w:rPr>
          <w:rFonts w:ascii="Times New Roman" w:eastAsiaTheme="minorEastAsia" w:hAnsi="Times New Roman"/>
          <w:bCs/>
          <w:sz w:val="28"/>
          <w:szCs w:val="28"/>
          <w:lang w:eastAsia="ru-RU"/>
        </w:rPr>
        <w:t>студента последнего года обучения в школе менеджмента</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предложить оптимальный инвестиционный портфель для </w:t>
      </w:r>
      <w:r>
        <w:rPr>
          <w:rFonts w:ascii="Times New Roman" w:eastAsiaTheme="minorEastAsia" w:hAnsi="Times New Roman"/>
          <w:bCs/>
          <w:sz w:val="28"/>
          <w:szCs w:val="28"/>
          <w:lang w:eastAsia="ru-RU"/>
        </w:rPr>
        <w:t>инвестирования его сбережений</w:t>
      </w:r>
      <w:r w:rsidRPr="00980876">
        <w:rPr>
          <w:rFonts w:ascii="Times New Roman" w:eastAsiaTheme="minorEastAsia" w:hAnsi="Times New Roman"/>
          <w:bCs/>
          <w:sz w:val="28"/>
          <w:szCs w:val="28"/>
          <w:lang w:eastAsia="ru-RU"/>
        </w:rPr>
        <w:t xml:space="preserve">. </w:t>
      </w:r>
      <w:r>
        <w:rPr>
          <w:rFonts w:ascii="Times New Roman" w:eastAsiaTheme="minorEastAsia" w:hAnsi="Times New Roman"/>
          <w:bCs/>
          <w:sz w:val="28"/>
          <w:szCs w:val="28"/>
          <w:lang w:eastAsia="ru-RU"/>
        </w:rPr>
        <w:t>Д</w:t>
      </w:r>
      <w:r w:rsidRPr="00980876">
        <w:rPr>
          <w:rFonts w:ascii="Times New Roman" w:eastAsiaTheme="minorEastAsia" w:hAnsi="Times New Roman"/>
          <w:bCs/>
          <w:sz w:val="28"/>
          <w:szCs w:val="28"/>
          <w:lang w:eastAsia="ru-RU"/>
        </w:rPr>
        <w:t xml:space="preserve">ядя хочет инвестировать только в акции </w:t>
      </w:r>
      <w:r>
        <w:rPr>
          <w:rFonts w:ascii="Times New Roman" w:eastAsiaTheme="minorEastAsia" w:hAnsi="Times New Roman"/>
          <w:bCs/>
          <w:sz w:val="28"/>
          <w:szCs w:val="28"/>
          <w:lang w:eastAsia="ru-RU"/>
        </w:rPr>
        <w:t xml:space="preserve">или </w:t>
      </w:r>
      <w:proofErr w:type="spellStart"/>
      <w:r>
        <w:rPr>
          <w:rFonts w:ascii="Times New Roman" w:eastAsiaTheme="minorEastAsia" w:hAnsi="Times New Roman"/>
          <w:bCs/>
          <w:sz w:val="28"/>
          <w:szCs w:val="28"/>
          <w:lang w:eastAsia="ru-RU"/>
        </w:rPr>
        <w:t>ПИФы</w:t>
      </w:r>
      <w:proofErr w:type="spellEnd"/>
      <w:r>
        <w:rPr>
          <w:rFonts w:ascii="Times New Roman" w:eastAsiaTheme="minorEastAsia" w:hAnsi="Times New Roman"/>
          <w:bCs/>
          <w:sz w:val="28"/>
          <w:szCs w:val="28"/>
          <w:lang w:eastAsia="ru-RU"/>
        </w:rPr>
        <w:t xml:space="preserve"> (</w:t>
      </w:r>
      <w:r w:rsidRPr="00980876">
        <w:rPr>
          <w:rFonts w:ascii="Times New Roman" w:eastAsiaTheme="minorEastAsia" w:hAnsi="Times New Roman"/>
          <w:bCs/>
          <w:sz w:val="28"/>
          <w:szCs w:val="28"/>
          <w:lang w:eastAsia="ru-RU"/>
        </w:rPr>
        <w:t>взаимные фонды</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Он также хочет ограничить </w:t>
      </w:r>
      <w:r>
        <w:rPr>
          <w:rFonts w:ascii="Times New Roman" w:eastAsiaTheme="minorEastAsia" w:hAnsi="Times New Roman"/>
          <w:bCs/>
          <w:sz w:val="28"/>
          <w:szCs w:val="28"/>
          <w:lang w:eastAsia="ru-RU"/>
        </w:rPr>
        <w:t xml:space="preserve">инвестиционный </w:t>
      </w:r>
      <w:r w:rsidRPr="00980876">
        <w:rPr>
          <w:rFonts w:ascii="Times New Roman" w:eastAsiaTheme="minorEastAsia" w:hAnsi="Times New Roman"/>
          <w:bCs/>
          <w:sz w:val="28"/>
          <w:szCs w:val="28"/>
          <w:lang w:eastAsia="ru-RU"/>
        </w:rPr>
        <w:t>риск менее 10</w:t>
      </w:r>
      <w:r>
        <w:rPr>
          <w:rFonts w:ascii="Times New Roman" w:eastAsiaTheme="minorEastAsia" w:hAnsi="Times New Roman"/>
          <w:bCs/>
          <w:sz w:val="28"/>
          <w:szCs w:val="28"/>
          <w:lang w:eastAsia="ru-RU"/>
        </w:rPr>
        <w:t>%</w:t>
      </w:r>
      <w:r w:rsidRPr="00980876">
        <w:rPr>
          <w:rFonts w:ascii="Times New Roman" w:eastAsiaTheme="minorEastAsia" w:hAnsi="Times New Roman"/>
          <w:bCs/>
          <w:sz w:val="28"/>
          <w:szCs w:val="28"/>
          <w:lang w:eastAsia="ru-RU"/>
        </w:rPr>
        <w:t xml:space="preserve"> в год. </w:t>
      </w:r>
      <w:r>
        <w:rPr>
          <w:rFonts w:ascii="Times New Roman" w:eastAsiaTheme="minorEastAsia" w:hAnsi="Times New Roman"/>
          <w:bCs/>
          <w:sz w:val="28"/>
          <w:szCs w:val="28"/>
          <w:lang w:eastAsia="ru-RU"/>
        </w:rPr>
        <w:t>Племянник</w:t>
      </w:r>
      <w:r w:rsidRPr="00980876">
        <w:rPr>
          <w:rFonts w:ascii="Times New Roman" w:eastAsiaTheme="minorEastAsia" w:hAnsi="Times New Roman"/>
          <w:bCs/>
          <w:sz w:val="28"/>
          <w:szCs w:val="28"/>
          <w:lang w:eastAsia="ru-RU"/>
        </w:rPr>
        <w:t xml:space="preserve"> должен </w:t>
      </w:r>
      <w:r>
        <w:rPr>
          <w:rFonts w:ascii="Times New Roman" w:eastAsiaTheme="minorEastAsia" w:hAnsi="Times New Roman"/>
          <w:bCs/>
          <w:sz w:val="28"/>
          <w:szCs w:val="28"/>
          <w:lang w:eastAsia="ru-RU"/>
        </w:rPr>
        <w:t>сформировать</w:t>
      </w:r>
      <w:r w:rsidRPr="00980876">
        <w:rPr>
          <w:rFonts w:ascii="Times New Roman" w:eastAsiaTheme="minorEastAsia" w:hAnsi="Times New Roman"/>
          <w:bCs/>
          <w:sz w:val="28"/>
          <w:szCs w:val="28"/>
          <w:lang w:eastAsia="ru-RU"/>
        </w:rPr>
        <w:t xml:space="preserve"> портфель, </w:t>
      </w:r>
      <w:r>
        <w:rPr>
          <w:rFonts w:ascii="Times New Roman" w:eastAsiaTheme="minorEastAsia" w:hAnsi="Times New Roman"/>
          <w:bCs/>
          <w:sz w:val="28"/>
          <w:szCs w:val="28"/>
          <w:lang w:eastAsia="ru-RU"/>
        </w:rPr>
        <w:t>отвечающий требованиям</w:t>
      </w:r>
      <w:r w:rsidRPr="00980876">
        <w:rPr>
          <w:rFonts w:ascii="Times New Roman" w:eastAsiaTheme="minorEastAsia" w:hAnsi="Times New Roman"/>
          <w:bCs/>
          <w:sz w:val="28"/>
          <w:szCs w:val="28"/>
          <w:lang w:eastAsia="ru-RU"/>
        </w:rPr>
        <w:t xml:space="preserve"> максимально возможн</w:t>
      </w:r>
      <w:r>
        <w:rPr>
          <w:rFonts w:ascii="Times New Roman" w:eastAsiaTheme="minorEastAsia" w:hAnsi="Times New Roman"/>
          <w:bCs/>
          <w:sz w:val="28"/>
          <w:szCs w:val="28"/>
          <w:lang w:eastAsia="ru-RU"/>
        </w:rPr>
        <w:t>ой</w:t>
      </w:r>
      <w:r w:rsidRPr="00980876">
        <w:rPr>
          <w:rFonts w:ascii="Times New Roman" w:eastAsiaTheme="minorEastAsia" w:hAnsi="Times New Roman"/>
          <w:bCs/>
          <w:sz w:val="28"/>
          <w:szCs w:val="28"/>
          <w:lang w:eastAsia="ru-RU"/>
        </w:rPr>
        <w:t xml:space="preserve"> доходност</w:t>
      </w:r>
      <w:r>
        <w:rPr>
          <w:rFonts w:ascii="Times New Roman" w:eastAsiaTheme="minorEastAsia" w:hAnsi="Times New Roman"/>
          <w:bCs/>
          <w:sz w:val="28"/>
          <w:szCs w:val="28"/>
          <w:lang w:eastAsia="ru-RU"/>
        </w:rPr>
        <w:t>и</w:t>
      </w:r>
      <w:r w:rsidRPr="00980876">
        <w:rPr>
          <w:rFonts w:ascii="Times New Roman" w:eastAsiaTheme="minorEastAsia" w:hAnsi="Times New Roman"/>
          <w:bCs/>
          <w:sz w:val="28"/>
          <w:szCs w:val="28"/>
          <w:lang w:eastAsia="ru-RU"/>
        </w:rPr>
        <w:t xml:space="preserve"> </w:t>
      </w:r>
      <w:r>
        <w:rPr>
          <w:rFonts w:ascii="Times New Roman" w:eastAsiaTheme="minorEastAsia" w:hAnsi="Times New Roman"/>
          <w:bCs/>
          <w:sz w:val="28"/>
          <w:szCs w:val="28"/>
          <w:lang w:eastAsia="ru-RU"/>
        </w:rPr>
        <w:t>при</w:t>
      </w:r>
      <w:r w:rsidRPr="00980876">
        <w:rPr>
          <w:rFonts w:ascii="Times New Roman" w:eastAsiaTheme="minorEastAsia" w:hAnsi="Times New Roman"/>
          <w:bCs/>
          <w:sz w:val="28"/>
          <w:szCs w:val="28"/>
          <w:lang w:eastAsia="ru-RU"/>
        </w:rPr>
        <w:t xml:space="preserve"> риск</w:t>
      </w:r>
      <w:r>
        <w:rPr>
          <w:rFonts w:ascii="Times New Roman" w:eastAsiaTheme="minorEastAsia" w:hAnsi="Times New Roman"/>
          <w:bCs/>
          <w:sz w:val="28"/>
          <w:szCs w:val="28"/>
          <w:lang w:eastAsia="ru-RU"/>
        </w:rPr>
        <w:t>е</w:t>
      </w:r>
      <w:r w:rsidRPr="00980876">
        <w:rPr>
          <w:rFonts w:ascii="Times New Roman" w:eastAsiaTheme="minorEastAsia" w:hAnsi="Times New Roman"/>
          <w:bCs/>
          <w:sz w:val="28"/>
          <w:szCs w:val="28"/>
          <w:lang w:eastAsia="ru-RU"/>
        </w:rPr>
        <w:t>, определенно</w:t>
      </w:r>
      <w:r>
        <w:rPr>
          <w:rFonts w:ascii="Times New Roman" w:eastAsiaTheme="minorEastAsia" w:hAnsi="Times New Roman"/>
          <w:bCs/>
          <w:sz w:val="28"/>
          <w:szCs w:val="28"/>
          <w:lang w:eastAsia="ru-RU"/>
        </w:rPr>
        <w:t>м</w:t>
      </w:r>
      <w:r w:rsidRPr="00980876">
        <w:rPr>
          <w:rFonts w:ascii="Times New Roman" w:eastAsiaTheme="minorEastAsia" w:hAnsi="Times New Roman"/>
          <w:bCs/>
          <w:sz w:val="28"/>
          <w:szCs w:val="28"/>
          <w:lang w:eastAsia="ru-RU"/>
        </w:rPr>
        <w:t xml:space="preserve"> его дядей.</w:t>
      </w:r>
    </w:p>
    <w:p w14:paraId="623C3075" w14:textId="77777777" w:rsidR="00252E0C"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A60FE2">
        <w:rPr>
          <w:rFonts w:ascii="Times New Roman" w:hAnsi="Times New Roman" w:cs="Times New Roman"/>
          <w:sz w:val="28"/>
          <w:szCs w:val="28"/>
        </w:rPr>
        <w:t xml:space="preserve">а основе реальных </w:t>
      </w:r>
      <w:r>
        <w:rPr>
          <w:rFonts w:ascii="Times New Roman" w:hAnsi="Times New Roman" w:cs="Times New Roman"/>
          <w:sz w:val="28"/>
          <w:szCs w:val="28"/>
        </w:rPr>
        <w:t xml:space="preserve">котировок акций компаний, торгующихся на ММВБ или международных биржах, или паев </w:t>
      </w:r>
      <w:proofErr w:type="spellStart"/>
      <w:r>
        <w:rPr>
          <w:rFonts w:ascii="Times New Roman" w:hAnsi="Times New Roman" w:cs="Times New Roman"/>
          <w:sz w:val="28"/>
          <w:szCs w:val="28"/>
        </w:rPr>
        <w:t>ПИФов</w:t>
      </w:r>
      <w:proofErr w:type="spellEnd"/>
      <w:r>
        <w:rPr>
          <w:rFonts w:ascii="Times New Roman" w:hAnsi="Times New Roman" w:cs="Times New Roman"/>
          <w:sz w:val="28"/>
          <w:szCs w:val="28"/>
        </w:rPr>
        <w:t xml:space="preserve"> (акций взаимных фондов) сформируйте портфель ценных бумаг</w:t>
      </w:r>
      <w:r w:rsidRPr="00FF6733">
        <w:rPr>
          <w:rFonts w:ascii="Times New Roman" w:hAnsi="Times New Roman" w:cs="Times New Roman"/>
          <w:sz w:val="28"/>
          <w:szCs w:val="28"/>
        </w:rPr>
        <w:t xml:space="preserve">. </w:t>
      </w:r>
    </w:p>
    <w:p w14:paraId="3A1BD903"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Выполните следующие задания:</w:t>
      </w:r>
    </w:p>
    <w:p w14:paraId="59612021"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1. Составьте портфель из двух активов и изучите, как снижается риск.</w:t>
      </w:r>
    </w:p>
    <w:p w14:paraId="7E1A7C3C"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2. С</w:t>
      </w:r>
      <w:r>
        <w:rPr>
          <w:rFonts w:ascii="Times New Roman" w:hAnsi="Times New Roman" w:cs="Times New Roman"/>
          <w:sz w:val="28"/>
          <w:szCs w:val="28"/>
        </w:rPr>
        <w:t>формируйте</w:t>
      </w:r>
      <w:r w:rsidRPr="00FF6733">
        <w:rPr>
          <w:rFonts w:ascii="Times New Roman" w:hAnsi="Times New Roman" w:cs="Times New Roman"/>
          <w:sz w:val="28"/>
          <w:szCs w:val="28"/>
        </w:rPr>
        <w:t xml:space="preserve"> </w:t>
      </w:r>
      <w:r>
        <w:rPr>
          <w:rFonts w:ascii="Times New Roman" w:hAnsi="Times New Roman" w:cs="Times New Roman"/>
          <w:sz w:val="28"/>
          <w:szCs w:val="28"/>
        </w:rPr>
        <w:t>эффективный</w:t>
      </w:r>
      <w:r w:rsidRPr="00FF6733">
        <w:rPr>
          <w:rFonts w:ascii="Times New Roman" w:hAnsi="Times New Roman" w:cs="Times New Roman"/>
          <w:sz w:val="28"/>
          <w:szCs w:val="28"/>
        </w:rPr>
        <w:t xml:space="preserve"> портфель из нескольких активов (10 активов)</w:t>
      </w:r>
      <w:r>
        <w:rPr>
          <w:rFonts w:ascii="Times New Roman" w:hAnsi="Times New Roman" w:cs="Times New Roman"/>
          <w:sz w:val="28"/>
          <w:szCs w:val="28"/>
        </w:rPr>
        <w:t xml:space="preserve"> при заданном уровне риска</w:t>
      </w:r>
      <w:r w:rsidRPr="00FF6733">
        <w:rPr>
          <w:rFonts w:ascii="Times New Roman" w:hAnsi="Times New Roman" w:cs="Times New Roman"/>
          <w:sz w:val="28"/>
          <w:szCs w:val="28"/>
        </w:rPr>
        <w:t>.</w:t>
      </w:r>
    </w:p>
    <w:p w14:paraId="591CF95D"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 xml:space="preserve">3. Проанализируйте влияние добавления </w:t>
      </w:r>
      <w:proofErr w:type="spellStart"/>
      <w:r w:rsidRPr="00FF6733">
        <w:rPr>
          <w:rFonts w:ascii="Times New Roman" w:hAnsi="Times New Roman" w:cs="Times New Roman"/>
          <w:sz w:val="28"/>
          <w:szCs w:val="28"/>
        </w:rPr>
        <w:t>безрискового</w:t>
      </w:r>
      <w:proofErr w:type="spellEnd"/>
      <w:r w:rsidRPr="00FF6733">
        <w:rPr>
          <w:rFonts w:ascii="Times New Roman" w:hAnsi="Times New Roman" w:cs="Times New Roman"/>
          <w:sz w:val="28"/>
          <w:szCs w:val="28"/>
        </w:rPr>
        <w:t xml:space="preserve"> актива в портфель, содержащий рисков</w:t>
      </w:r>
      <w:r>
        <w:rPr>
          <w:rFonts w:ascii="Times New Roman" w:hAnsi="Times New Roman" w:cs="Times New Roman"/>
          <w:sz w:val="28"/>
          <w:szCs w:val="28"/>
        </w:rPr>
        <w:t>ые</w:t>
      </w:r>
      <w:r w:rsidRPr="00FF6733">
        <w:rPr>
          <w:rFonts w:ascii="Times New Roman" w:hAnsi="Times New Roman" w:cs="Times New Roman"/>
          <w:sz w:val="28"/>
          <w:szCs w:val="28"/>
        </w:rPr>
        <w:t xml:space="preserve"> актив</w:t>
      </w:r>
      <w:r>
        <w:rPr>
          <w:rFonts w:ascii="Times New Roman" w:hAnsi="Times New Roman" w:cs="Times New Roman"/>
          <w:sz w:val="28"/>
          <w:szCs w:val="28"/>
        </w:rPr>
        <w:t>ы</w:t>
      </w:r>
      <w:r w:rsidRPr="00FF6733">
        <w:rPr>
          <w:rFonts w:ascii="Times New Roman" w:hAnsi="Times New Roman" w:cs="Times New Roman"/>
          <w:sz w:val="28"/>
          <w:szCs w:val="28"/>
        </w:rPr>
        <w:t>.</w:t>
      </w:r>
    </w:p>
    <w:p w14:paraId="47975075"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lastRenderedPageBreak/>
        <w:t>4. Предложите оптимальный портфель, дающий наибольшую доходность при заданном уровне риска.</w:t>
      </w:r>
    </w:p>
    <w:p w14:paraId="12F67305"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Котировки по российским ценным бумагам можно взять на сайтах:</w:t>
      </w:r>
    </w:p>
    <w:p w14:paraId="13A74A7B" w14:textId="77777777" w:rsidR="00252E0C" w:rsidRPr="00FF6733"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Инвестиционные фонды -</w:t>
      </w:r>
      <w:proofErr w:type="spellStart"/>
      <w:r w:rsidRPr="00FF6733">
        <w:rPr>
          <w:rFonts w:ascii="Times New Roman" w:hAnsi="Times New Roman" w:cs="Times New Roman"/>
          <w:sz w:val="28"/>
          <w:szCs w:val="28"/>
        </w:rPr>
        <w:t>www</w:t>
      </w:r>
      <w:proofErr w:type="spellEnd"/>
      <w:r w:rsidRPr="00FF6733">
        <w:rPr>
          <w:rFonts w:ascii="Times New Roman" w:hAnsi="Times New Roman" w:cs="Times New Roman"/>
          <w:sz w:val="28"/>
          <w:szCs w:val="28"/>
        </w:rPr>
        <w:t>. nlu.ru</w:t>
      </w:r>
    </w:p>
    <w:p w14:paraId="13E104FD" w14:textId="77777777" w:rsidR="00252E0C" w:rsidRDefault="00252E0C" w:rsidP="00252E0C">
      <w:pPr>
        <w:spacing w:after="0" w:line="360" w:lineRule="auto"/>
        <w:ind w:firstLine="709"/>
        <w:jc w:val="both"/>
        <w:rPr>
          <w:rFonts w:ascii="Times New Roman" w:hAnsi="Times New Roman" w:cs="Times New Roman"/>
          <w:sz w:val="28"/>
          <w:szCs w:val="28"/>
        </w:rPr>
      </w:pPr>
      <w:r w:rsidRPr="00FF6733">
        <w:rPr>
          <w:rFonts w:ascii="Times New Roman" w:hAnsi="Times New Roman" w:cs="Times New Roman"/>
          <w:sz w:val="28"/>
          <w:szCs w:val="28"/>
        </w:rPr>
        <w:t>Акции -www.finam.ru</w:t>
      </w:r>
    </w:p>
    <w:p w14:paraId="73BC93A2" w14:textId="77777777" w:rsidR="00074E3F" w:rsidRPr="002253E4" w:rsidRDefault="00074E3F" w:rsidP="00074E3F">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b/>
          <w:sz w:val="28"/>
          <w:szCs w:val="28"/>
        </w:rPr>
        <w:t>Тестовые задания для самостоятельной работы.</w:t>
      </w:r>
    </w:p>
    <w:p w14:paraId="24789C39" w14:textId="77777777" w:rsidR="00074E3F" w:rsidRPr="00260659" w:rsidRDefault="00074E3F" w:rsidP="00074E3F">
      <w:pPr>
        <w:spacing w:after="0" w:line="240" w:lineRule="auto"/>
        <w:ind w:firstLine="709"/>
        <w:jc w:val="both"/>
        <w:rPr>
          <w:rFonts w:ascii="Times New Roman" w:hAnsi="Times New Roman" w:cs="Times New Roman"/>
          <w:b/>
          <w:sz w:val="28"/>
          <w:szCs w:val="28"/>
        </w:rPr>
      </w:pPr>
      <w:r w:rsidRPr="00260659">
        <w:rPr>
          <w:rFonts w:ascii="Times New Roman" w:hAnsi="Times New Roman" w:cs="Times New Roman"/>
          <w:b/>
          <w:sz w:val="28"/>
          <w:szCs w:val="28"/>
        </w:rPr>
        <w:t xml:space="preserve">Задание 1. </w:t>
      </w:r>
    </w:p>
    <w:p w14:paraId="420DFF9D" w14:textId="77777777" w:rsidR="00074E3F" w:rsidRPr="00260659" w:rsidRDefault="00074E3F" w:rsidP="00074E3F">
      <w:pPr>
        <w:spacing w:after="0" w:line="240" w:lineRule="auto"/>
        <w:ind w:firstLine="709"/>
        <w:jc w:val="both"/>
        <w:rPr>
          <w:rFonts w:ascii="Times New Roman" w:hAnsi="Times New Roman" w:cs="Times New Roman"/>
          <w:sz w:val="28"/>
          <w:szCs w:val="28"/>
        </w:rPr>
      </w:pPr>
      <w:r w:rsidRPr="00260659">
        <w:rPr>
          <w:rFonts w:ascii="Times New Roman" w:hAnsi="Times New Roman" w:cs="Times New Roman"/>
          <w:sz w:val="28"/>
          <w:szCs w:val="28"/>
        </w:rPr>
        <w:t>Финансовыми инвестициями являются вложения в:</w:t>
      </w:r>
    </w:p>
    <w:p w14:paraId="2E13F9C3"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в оборотный капитал</w:t>
      </w:r>
    </w:p>
    <w:p w14:paraId="4F616B81"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банковские депозиты</w:t>
      </w:r>
    </w:p>
    <w:p w14:paraId="67662082"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05EF7">
        <w:rPr>
          <w:rFonts w:ascii="Times New Roman" w:hAnsi="Times New Roman" w:cs="Times New Roman"/>
          <w:sz w:val="28"/>
          <w:szCs w:val="28"/>
        </w:rPr>
        <w:t>ценные бумаги</w:t>
      </w:r>
    </w:p>
    <w:p w14:paraId="53FA039A"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золото</w:t>
      </w:r>
    </w:p>
    <w:p w14:paraId="396905C2"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05EF7">
        <w:rPr>
          <w:rFonts w:ascii="Times New Roman" w:hAnsi="Times New Roman" w:cs="Times New Roman"/>
          <w:sz w:val="28"/>
          <w:szCs w:val="28"/>
        </w:rPr>
        <w:t xml:space="preserve"> производственные запасы </w:t>
      </w:r>
    </w:p>
    <w:p w14:paraId="0D0EC303" w14:textId="77777777" w:rsidR="00074E3F" w:rsidRDefault="00074E3F" w:rsidP="00074E3F">
      <w:pPr>
        <w:spacing w:after="0" w:line="240" w:lineRule="auto"/>
        <w:ind w:firstLine="709"/>
        <w:jc w:val="both"/>
        <w:rPr>
          <w:rFonts w:ascii="Times New Roman" w:hAnsi="Times New Roman" w:cs="Times New Roman"/>
          <w:sz w:val="28"/>
          <w:szCs w:val="28"/>
        </w:rPr>
      </w:pPr>
    </w:p>
    <w:p w14:paraId="0A5C1446" w14:textId="77777777" w:rsidR="00074E3F" w:rsidRPr="00E05EF7"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2</w:t>
      </w:r>
      <w:r w:rsidRPr="00E05EF7">
        <w:rPr>
          <w:rFonts w:ascii="Times New Roman" w:hAnsi="Times New Roman" w:cs="Times New Roman"/>
          <w:b/>
          <w:sz w:val="28"/>
          <w:szCs w:val="28"/>
        </w:rPr>
        <w:t xml:space="preserve">. </w:t>
      </w:r>
    </w:p>
    <w:p w14:paraId="09826E2A"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sz w:val="28"/>
          <w:szCs w:val="28"/>
        </w:rPr>
        <w:t>Инвесторы, осуществляющие прямые инвестиции на долгосрочный период с целью участия в управлении компанией, являются:</w:t>
      </w:r>
    </w:p>
    <w:p w14:paraId="6BC90597"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05EF7">
        <w:rPr>
          <w:rFonts w:ascii="Times New Roman" w:hAnsi="Times New Roman" w:cs="Times New Roman"/>
          <w:sz w:val="28"/>
          <w:szCs w:val="28"/>
        </w:rPr>
        <w:t>коллективными инвесторами</w:t>
      </w:r>
    </w:p>
    <w:p w14:paraId="19E864E0"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E05EF7">
        <w:rPr>
          <w:rFonts w:ascii="Times New Roman" w:hAnsi="Times New Roman" w:cs="Times New Roman"/>
          <w:sz w:val="28"/>
          <w:szCs w:val="28"/>
        </w:rPr>
        <w:t>частными инвесторами</w:t>
      </w:r>
    </w:p>
    <w:p w14:paraId="037291F6"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E05EF7">
        <w:rPr>
          <w:rFonts w:ascii="Times New Roman" w:hAnsi="Times New Roman" w:cs="Times New Roman"/>
          <w:sz w:val="28"/>
          <w:szCs w:val="28"/>
        </w:rPr>
        <w:t>спекулятивными инвесторами</w:t>
      </w:r>
    </w:p>
    <w:p w14:paraId="5D5640C3" w14:textId="77777777" w:rsidR="00074E3F" w:rsidRPr="00E05EF7"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E05EF7">
        <w:rPr>
          <w:rFonts w:ascii="Times New Roman" w:hAnsi="Times New Roman" w:cs="Times New Roman"/>
          <w:sz w:val="28"/>
          <w:szCs w:val="28"/>
        </w:rPr>
        <w:t>институциональными инвесторами</w:t>
      </w:r>
    </w:p>
    <w:p w14:paraId="50FF741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E05EF7">
        <w:rPr>
          <w:rFonts w:ascii="Times New Roman" w:hAnsi="Times New Roman" w:cs="Times New Roman"/>
          <w:sz w:val="28"/>
          <w:szCs w:val="28"/>
        </w:rPr>
        <w:t>стратегическими инвесторами</w:t>
      </w:r>
    </w:p>
    <w:p w14:paraId="7315B533" w14:textId="77777777" w:rsidR="00074E3F" w:rsidRPr="00E05EF7" w:rsidRDefault="00074E3F" w:rsidP="00074E3F">
      <w:pPr>
        <w:spacing w:after="0" w:line="240" w:lineRule="auto"/>
        <w:ind w:firstLine="709"/>
        <w:jc w:val="both"/>
        <w:rPr>
          <w:rFonts w:ascii="Times New Roman" w:hAnsi="Times New Roman" w:cs="Times New Roman"/>
          <w:sz w:val="28"/>
          <w:szCs w:val="28"/>
        </w:rPr>
      </w:pPr>
    </w:p>
    <w:p w14:paraId="22D568B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3</w:t>
      </w:r>
      <w:r w:rsidRPr="00E05EF7">
        <w:rPr>
          <w:rFonts w:ascii="Times New Roman" w:hAnsi="Times New Roman" w:cs="Times New Roman"/>
          <w:b/>
          <w:sz w:val="28"/>
          <w:szCs w:val="28"/>
        </w:rPr>
        <w:t xml:space="preserve">. </w:t>
      </w:r>
    </w:p>
    <w:p w14:paraId="701F8381"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По отношению друг к другу инвестиционные проекты делятся на:</w:t>
      </w:r>
    </w:p>
    <w:p w14:paraId="0404E7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глобальные</w:t>
      </w:r>
    </w:p>
    <w:p w14:paraId="4B264267"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независимые</w:t>
      </w:r>
    </w:p>
    <w:p w14:paraId="15CE501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 xml:space="preserve">взаимодополняющие </w:t>
      </w:r>
    </w:p>
    <w:p w14:paraId="26E29689"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 xml:space="preserve">альтернативные </w:t>
      </w:r>
    </w:p>
    <w:p w14:paraId="5DB5D0FF"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F77714">
        <w:rPr>
          <w:rFonts w:ascii="Times New Roman" w:hAnsi="Times New Roman" w:cs="Times New Roman"/>
          <w:sz w:val="28"/>
          <w:szCs w:val="28"/>
        </w:rPr>
        <w:t>взаимонезависимые</w:t>
      </w:r>
      <w:proofErr w:type="spellEnd"/>
    </w:p>
    <w:p w14:paraId="231FAE90"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зависимые</w:t>
      </w:r>
    </w:p>
    <w:p w14:paraId="1178A1AF"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5BDF621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E05EF7">
        <w:rPr>
          <w:rFonts w:ascii="Times New Roman" w:hAnsi="Times New Roman" w:cs="Times New Roman"/>
          <w:b/>
          <w:sz w:val="28"/>
          <w:szCs w:val="28"/>
        </w:rPr>
        <w:t xml:space="preserve">. </w:t>
      </w:r>
    </w:p>
    <w:p w14:paraId="23C3941B" w14:textId="77777777" w:rsidR="00074E3F" w:rsidRPr="00F77714" w:rsidRDefault="00074E3F" w:rsidP="00074E3F">
      <w:pPr>
        <w:pStyle w:val="a4"/>
        <w:spacing w:line="240" w:lineRule="auto"/>
        <w:ind w:firstLine="709"/>
        <w:rPr>
          <w:rFonts w:eastAsiaTheme="minorEastAsia"/>
          <w:sz w:val="28"/>
          <w:szCs w:val="28"/>
        </w:rPr>
      </w:pPr>
      <w:r w:rsidRPr="00F77714">
        <w:rPr>
          <w:rFonts w:eastAsiaTheme="minorEastAsia"/>
          <w:sz w:val="28"/>
          <w:szCs w:val="28"/>
        </w:rPr>
        <w:t>Инвестиционный цикл включает следующие фазы:</w:t>
      </w:r>
    </w:p>
    <w:p w14:paraId="211591AC"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прибыльную</w:t>
      </w:r>
    </w:p>
    <w:p w14:paraId="5382405C" w14:textId="77777777" w:rsidR="00074E3F" w:rsidRPr="00F77714" w:rsidRDefault="00074E3F" w:rsidP="00E059E0">
      <w:pPr>
        <w:pStyle w:val="a7"/>
        <w:numPr>
          <w:ilvl w:val="1"/>
          <w:numId w:val="3"/>
        </w:numPr>
        <w:tabs>
          <w:tab w:val="left" w:pos="993"/>
        </w:tabs>
        <w:spacing w:after="0" w:line="240" w:lineRule="auto"/>
        <w:ind w:left="0" w:firstLine="709"/>
        <w:jc w:val="both"/>
        <w:rPr>
          <w:rFonts w:ascii="Times New Roman" w:hAnsi="Times New Roman" w:cs="Times New Roman"/>
          <w:sz w:val="28"/>
          <w:szCs w:val="28"/>
        </w:rPr>
      </w:pPr>
      <w:proofErr w:type="spellStart"/>
      <w:r w:rsidRPr="00F77714">
        <w:rPr>
          <w:rFonts w:ascii="Times New Roman" w:hAnsi="Times New Roman" w:cs="Times New Roman"/>
          <w:sz w:val="28"/>
          <w:szCs w:val="28"/>
        </w:rPr>
        <w:t>прединвестиционную</w:t>
      </w:r>
      <w:proofErr w:type="spellEnd"/>
    </w:p>
    <w:p w14:paraId="46EBF1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убыточную</w:t>
      </w:r>
    </w:p>
    <w:p w14:paraId="6490FAF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инвестиционную</w:t>
      </w:r>
    </w:p>
    <w:p w14:paraId="28F8632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эксплуатационную</w:t>
      </w:r>
    </w:p>
    <w:p w14:paraId="5C00499F"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начальную</w:t>
      </w:r>
    </w:p>
    <w:p w14:paraId="1215480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F77714">
        <w:rPr>
          <w:rFonts w:ascii="Times New Roman" w:hAnsi="Times New Roman" w:cs="Times New Roman"/>
          <w:sz w:val="28"/>
          <w:szCs w:val="28"/>
        </w:rPr>
        <w:t>нулевую</w:t>
      </w:r>
    </w:p>
    <w:p w14:paraId="55792AA1"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2465468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5</w:t>
      </w:r>
      <w:r w:rsidRPr="00E05EF7">
        <w:rPr>
          <w:rFonts w:ascii="Times New Roman" w:hAnsi="Times New Roman" w:cs="Times New Roman"/>
          <w:b/>
          <w:sz w:val="28"/>
          <w:szCs w:val="28"/>
        </w:rPr>
        <w:t xml:space="preserve">. </w:t>
      </w:r>
    </w:p>
    <w:p w14:paraId="5C4F2299"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Денежный поток инвестиционного проекта, при котором оттоки чередуются с притоками, называется:</w:t>
      </w:r>
    </w:p>
    <w:p w14:paraId="62EF2FF5"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F77714">
        <w:rPr>
          <w:rFonts w:ascii="Times New Roman" w:hAnsi="Times New Roman" w:cs="Times New Roman"/>
          <w:sz w:val="28"/>
          <w:szCs w:val="28"/>
        </w:rPr>
        <w:t>неординарным</w:t>
      </w:r>
    </w:p>
    <w:p w14:paraId="0D0FA4D2"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пропорциональным</w:t>
      </w:r>
    </w:p>
    <w:p w14:paraId="2C32C576"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ординарным</w:t>
      </w:r>
    </w:p>
    <w:p w14:paraId="32CE0A0C"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однородным</w:t>
      </w:r>
    </w:p>
    <w:p w14:paraId="2564417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неоднородным</w:t>
      </w:r>
    </w:p>
    <w:p w14:paraId="122FE9D7"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532AA9C2"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6</w:t>
      </w:r>
      <w:r w:rsidRPr="00E05EF7">
        <w:rPr>
          <w:rFonts w:ascii="Times New Roman" w:hAnsi="Times New Roman" w:cs="Times New Roman"/>
          <w:b/>
          <w:sz w:val="28"/>
          <w:szCs w:val="28"/>
        </w:rPr>
        <w:t xml:space="preserve">. </w:t>
      </w:r>
    </w:p>
    <w:p w14:paraId="26BF4A59" w14:textId="77777777" w:rsidR="00074E3F"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Срок со дня начала финансирования инвестиционного проекта до дня,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 называется сроком … проекта</w:t>
      </w:r>
    </w:p>
    <w:p w14:paraId="13940E21"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31EEBAA4"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7</w:t>
      </w:r>
      <w:r w:rsidRPr="00E05EF7">
        <w:rPr>
          <w:rFonts w:ascii="Times New Roman" w:hAnsi="Times New Roman" w:cs="Times New Roman"/>
          <w:b/>
          <w:sz w:val="28"/>
          <w:szCs w:val="28"/>
        </w:rPr>
        <w:t xml:space="preserve">. </w:t>
      </w:r>
    </w:p>
    <w:p w14:paraId="2E7AF754"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sidRPr="00F77714">
        <w:rPr>
          <w:rFonts w:ascii="Times New Roman" w:hAnsi="Times New Roman" w:cs="Times New Roman"/>
          <w:sz w:val="28"/>
          <w:szCs w:val="28"/>
        </w:rPr>
        <w:t>Методы оценки эффективности инвестиционных проектов делятся на:</w:t>
      </w:r>
    </w:p>
    <w:p w14:paraId="3E6F0B8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77714">
        <w:rPr>
          <w:rFonts w:ascii="Times New Roman" w:hAnsi="Times New Roman" w:cs="Times New Roman"/>
          <w:sz w:val="28"/>
          <w:szCs w:val="28"/>
        </w:rPr>
        <w:t>статистические</w:t>
      </w:r>
    </w:p>
    <w:p w14:paraId="45196AB2"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77714">
        <w:rPr>
          <w:rFonts w:ascii="Times New Roman" w:hAnsi="Times New Roman" w:cs="Times New Roman"/>
          <w:sz w:val="28"/>
          <w:szCs w:val="28"/>
        </w:rPr>
        <w:t>описательные</w:t>
      </w:r>
    </w:p>
    <w:p w14:paraId="7B1EFACA"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77714">
        <w:rPr>
          <w:rFonts w:ascii="Times New Roman" w:hAnsi="Times New Roman" w:cs="Times New Roman"/>
          <w:sz w:val="28"/>
          <w:szCs w:val="28"/>
        </w:rPr>
        <w:t>сложные (динамические)</w:t>
      </w:r>
    </w:p>
    <w:p w14:paraId="6E880633" w14:textId="77777777" w:rsidR="00074E3F" w:rsidRPr="00F77714"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77714">
        <w:rPr>
          <w:rFonts w:ascii="Times New Roman" w:hAnsi="Times New Roman" w:cs="Times New Roman"/>
          <w:sz w:val="28"/>
          <w:szCs w:val="28"/>
        </w:rPr>
        <w:t>простые (статические)</w:t>
      </w:r>
    </w:p>
    <w:p w14:paraId="7362C53D"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77714">
        <w:rPr>
          <w:rFonts w:ascii="Times New Roman" w:hAnsi="Times New Roman" w:cs="Times New Roman"/>
          <w:sz w:val="28"/>
          <w:szCs w:val="28"/>
        </w:rPr>
        <w:t>альтернативные</w:t>
      </w:r>
    </w:p>
    <w:p w14:paraId="2F35B8F6" w14:textId="77777777" w:rsidR="00074E3F" w:rsidRPr="00F77714" w:rsidRDefault="00074E3F" w:rsidP="00074E3F">
      <w:pPr>
        <w:spacing w:after="0" w:line="240" w:lineRule="auto"/>
        <w:ind w:firstLine="709"/>
        <w:jc w:val="both"/>
        <w:rPr>
          <w:rFonts w:ascii="Times New Roman" w:hAnsi="Times New Roman" w:cs="Times New Roman"/>
          <w:sz w:val="28"/>
          <w:szCs w:val="28"/>
        </w:rPr>
      </w:pPr>
    </w:p>
    <w:p w14:paraId="3B057C53"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8</w:t>
      </w:r>
      <w:r w:rsidRPr="00E05EF7">
        <w:rPr>
          <w:rFonts w:ascii="Times New Roman" w:hAnsi="Times New Roman" w:cs="Times New Roman"/>
          <w:b/>
          <w:sz w:val="28"/>
          <w:szCs w:val="28"/>
        </w:rPr>
        <w:t>.</w:t>
      </w:r>
    </w:p>
    <w:p w14:paraId="5C7F568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E05EF7">
        <w:rPr>
          <w:rFonts w:ascii="Times New Roman" w:hAnsi="Times New Roman" w:cs="Times New Roman"/>
          <w:b/>
          <w:sz w:val="28"/>
          <w:szCs w:val="28"/>
        </w:rPr>
        <w:t xml:space="preserve"> </w:t>
      </w:r>
      <w:r w:rsidRPr="006B0CEA">
        <w:rPr>
          <w:rFonts w:ascii="Times New Roman" w:hAnsi="Times New Roman" w:cs="Times New Roman"/>
          <w:sz w:val="28"/>
          <w:szCs w:val="28"/>
        </w:rPr>
        <w:t>Инвестиционный проект следует принять, если значение показателя рентабельности инвестиций (РI):</w:t>
      </w:r>
    </w:p>
    <w:p w14:paraId="1C26E20B"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равно 0</w:t>
      </w:r>
    </w:p>
    <w:p w14:paraId="1ABA7C8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больше 0</w:t>
      </w:r>
    </w:p>
    <w:p w14:paraId="7F488AF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меньше 0</w:t>
      </w:r>
    </w:p>
    <w:p w14:paraId="1D0898A7"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больше 1</w:t>
      </w:r>
    </w:p>
    <w:p w14:paraId="6DD4EDA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меньше 1</w:t>
      </w:r>
    </w:p>
    <w:p w14:paraId="1CADCEE0"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6B0CEA">
        <w:rPr>
          <w:rFonts w:ascii="Times New Roman" w:hAnsi="Times New Roman" w:cs="Times New Roman"/>
          <w:sz w:val="28"/>
          <w:szCs w:val="28"/>
        </w:rPr>
        <w:t>от 0 до 1</w:t>
      </w:r>
    </w:p>
    <w:p w14:paraId="52E62BA2"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6324D1E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9</w:t>
      </w:r>
      <w:r w:rsidRPr="00E05EF7">
        <w:rPr>
          <w:rFonts w:ascii="Times New Roman" w:hAnsi="Times New Roman" w:cs="Times New Roman"/>
          <w:b/>
          <w:sz w:val="28"/>
          <w:szCs w:val="28"/>
        </w:rPr>
        <w:t xml:space="preserve">. </w:t>
      </w:r>
    </w:p>
    <w:p w14:paraId="16953B8D"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Инвестиционный проект принимается, если показатель внутренней нормы доходности (IRR):</w:t>
      </w:r>
    </w:p>
    <w:p w14:paraId="761A3F46"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больше средневзвешенной стоимости капитала (WACC)</w:t>
      </w:r>
    </w:p>
    <w:p w14:paraId="67FA635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меньше средневзвешенной стоимости капитала (WACC)</w:t>
      </w:r>
    </w:p>
    <w:p w14:paraId="0BC173F2"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равен средневзвешенной стоимости капитала (WACC)</w:t>
      </w:r>
    </w:p>
    <w:p w14:paraId="1789CA02"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меньше чистой текущей стоимости (NPV)</w:t>
      </w:r>
    </w:p>
    <w:p w14:paraId="1C175FF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больше 20% средневзвешенной стоимости капитала (WACC)</w:t>
      </w:r>
    </w:p>
    <w:p w14:paraId="47C8FA71"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043CA2FC"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10</w:t>
      </w:r>
      <w:r w:rsidRPr="00E05EF7">
        <w:rPr>
          <w:rFonts w:ascii="Times New Roman" w:hAnsi="Times New Roman" w:cs="Times New Roman"/>
          <w:b/>
          <w:sz w:val="28"/>
          <w:szCs w:val="28"/>
        </w:rPr>
        <w:t xml:space="preserve">. </w:t>
      </w:r>
    </w:p>
    <w:p w14:paraId="25456089"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lastRenderedPageBreak/>
        <w:t>Инвестиционный проект считается финансово-реализуемым, если:</w:t>
      </w:r>
    </w:p>
    <w:p w14:paraId="71952A14"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сальдо денежных потоков за каждый год равно нулю</w:t>
      </w:r>
    </w:p>
    <w:p w14:paraId="027C37F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сальдо денежных потоков за каждый год положительно</w:t>
      </w:r>
    </w:p>
    <w:p w14:paraId="727B5AB0"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сальдо денежных потоков на конец проекта равно нулю</w:t>
      </w:r>
    </w:p>
    <w:p w14:paraId="015303FC"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денежные потоки за каждый год одинаковы</w:t>
      </w:r>
    </w:p>
    <w:p w14:paraId="68CC904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денежные потоки за каждый квартал одинаковы</w:t>
      </w:r>
    </w:p>
    <w:p w14:paraId="0AC789FA"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2404F1C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11</w:t>
      </w:r>
      <w:r w:rsidRPr="00E05EF7">
        <w:rPr>
          <w:rFonts w:ascii="Times New Roman" w:hAnsi="Times New Roman" w:cs="Times New Roman"/>
          <w:b/>
          <w:sz w:val="28"/>
          <w:szCs w:val="28"/>
        </w:rPr>
        <w:t xml:space="preserve">. </w:t>
      </w:r>
    </w:p>
    <w:p w14:paraId="6CBBE403"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Методы количественного анализа рисков:</w:t>
      </w:r>
    </w:p>
    <w:p w14:paraId="7F2731EF"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метод сценариев</w:t>
      </w:r>
    </w:p>
    <w:p w14:paraId="1DB39EEE"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метод аналогий</w:t>
      </w:r>
    </w:p>
    <w:p w14:paraId="0EE4C2BE"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метод анализа уместности затрат</w:t>
      </w:r>
    </w:p>
    <w:p w14:paraId="790FA1ED"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метод «дерева решений»</w:t>
      </w:r>
    </w:p>
    <w:p w14:paraId="67C3F60F"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метод оптимизации</w:t>
      </w:r>
    </w:p>
    <w:p w14:paraId="63C38C1E"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5FE33F9A"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12</w:t>
      </w:r>
      <w:r w:rsidRPr="00E05EF7">
        <w:rPr>
          <w:rFonts w:ascii="Times New Roman" w:hAnsi="Times New Roman" w:cs="Times New Roman"/>
          <w:b/>
          <w:sz w:val="28"/>
          <w:szCs w:val="28"/>
        </w:rPr>
        <w:t>.</w:t>
      </w:r>
    </w:p>
    <w:p w14:paraId="2C0BD595"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Показатели, используемые в фундаментальном анализе для сравнения и отбора ценных бумаг:</w:t>
      </w:r>
    </w:p>
    <w:p w14:paraId="5D0D786A"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IRR (внутренняя норма доходности)</w:t>
      </w:r>
    </w:p>
    <w:p w14:paraId="68D158B1"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 xml:space="preserve">коэффициент бета </w:t>
      </w:r>
    </w:p>
    <w:p w14:paraId="42446481"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P/E (цена к прибыли на акцию)</w:t>
      </w:r>
    </w:p>
    <w:p w14:paraId="54D07969"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норма прибыли на акцию</w:t>
      </w:r>
    </w:p>
    <w:p w14:paraId="5CCE9519"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EPS (прибыль на акцию)</w:t>
      </w:r>
    </w:p>
    <w:p w14:paraId="7C3AC5C2" w14:textId="77777777" w:rsidR="00074E3F" w:rsidRDefault="00074E3F" w:rsidP="00074E3F">
      <w:pPr>
        <w:spacing w:after="0" w:line="240" w:lineRule="auto"/>
        <w:ind w:firstLine="709"/>
        <w:jc w:val="both"/>
        <w:rPr>
          <w:sz w:val="28"/>
          <w:szCs w:val="28"/>
        </w:rPr>
      </w:pPr>
    </w:p>
    <w:p w14:paraId="75C18FF8"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13</w:t>
      </w:r>
      <w:r w:rsidRPr="00E05EF7">
        <w:rPr>
          <w:rFonts w:ascii="Times New Roman" w:hAnsi="Times New Roman" w:cs="Times New Roman"/>
          <w:b/>
          <w:sz w:val="28"/>
          <w:szCs w:val="28"/>
        </w:rPr>
        <w:t xml:space="preserve">. </w:t>
      </w:r>
    </w:p>
    <w:p w14:paraId="1DBD1DE6" w14:textId="77777777" w:rsidR="00074E3F" w:rsidRPr="006B0CEA" w:rsidRDefault="00074E3F" w:rsidP="00074E3F">
      <w:pPr>
        <w:spacing w:after="0" w:line="240" w:lineRule="auto"/>
        <w:ind w:firstLine="709"/>
        <w:jc w:val="both"/>
        <w:rPr>
          <w:rFonts w:ascii="Times New Roman" w:hAnsi="Times New Roman" w:cs="Times New Roman"/>
          <w:sz w:val="28"/>
          <w:szCs w:val="28"/>
        </w:rPr>
      </w:pPr>
      <w:r w:rsidRPr="006B0CEA">
        <w:rPr>
          <w:rFonts w:ascii="Times New Roman" w:hAnsi="Times New Roman" w:cs="Times New Roman"/>
          <w:sz w:val="28"/>
          <w:szCs w:val="28"/>
        </w:rPr>
        <w:t>Стоимость обыкновенной акции при постоянном ежегодном росте дивидендов определяется как отношение:</w:t>
      </w:r>
    </w:p>
    <w:p w14:paraId="7B30BD51"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6B0CEA">
        <w:rPr>
          <w:rFonts w:ascii="Times New Roman" w:hAnsi="Times New Roman" w:cs="Times New Roman"/>
          <w:sz w:val="28"/>
          <w:szCs w:val="28"/>
        </w:rPr>
        <w:t>рыночной цены акции к ожидаемым темпам прироста</w:t>
      </w:r>
    </w:p>
    <w:p w14:paraId="17DBD88B"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6B0CEA">
        <w:rPr>
          <w:rFonts w:ascii="Times New Roman" w:hAnsi="Times New Roman" w:cs="Times New Roman"/>
          <w:sz w:val="28"/>
          <w:szCs w:val="28"/>
        </w:rPr>
        <w:t>дивиденда за первый год к разнице между требуемой ставкой дохода и темпов прироста дивиденда</w:t>
      </w:r>
    </w:p>
    <w:p w14:paraId="680F19BF"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6B0CEA">
        <w:rPr>
          <w:rFonts w:ascii="Times New Roman" w:hAnsi="Times New Roman" w:cs="Times New Roman"/>
          <w:sz w:val="28"/>
          <w:szCs w:val="28"/>
        </w:rPr>
        <w:t>денежного дивиденда за первый год к сумме между требуемой ставкой дохода и темпов роста</w:t>
      </w:r>
    </w:p>
    <w:p w14:paraId="265B98A5" w14:textId="77777777" w:rsidR="00074E3F" w:rsidRPr="006B0CEA" w:rsidRDefault="00074E3F" w:rsidP="00074E3F">
      <w:pPr>
        <w:tabs>
          <w:tab w:val="left" w:pos="66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6B0CEA">
        <w:rPr>
          <w:rFonts w:ascii="Times New Roman" w:hAnsi="Times New Roman" w:cs="Times New Roman"/>
          <w:sz w:val="28"/>
          <w:szCs w:val="28"/>
        </w:rPr>
        <w:t>рыночной цены акции в конце первого года к требуемой ставке дохода</w:t>
      </w:r>
    </w:p>
    <w:p w14:paraId="22FBA6C5" w14:textId="77777777" w:rsidR="00074E3F"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6B0CEA">
        <w:rPr>
          <w:rFonts w:ascii="Times New Roman" w:hAnsi="Times New Roman" w:cs="Times New Roman"/>
          <w:sz w:val="28"/>
          <w:szCs w:val="28"/>
        </w:rPr>
        <w:t>дивиденда к ожидаемой ставке доходности</w:t>
      </w:r>
    </w:p>
    <w:p w14:paraId="2B398937" w14:textId="77777777" w:rsidR="00074E3F" w:rsidRPr="006B0CEA" w:rsidRDefault="00074E3F" w:rsidP="00074E3F">
      <w:pPr>
        <w:spacing w:after="0" w:line="240" w:lineRule="auto"/>
        <w:ind w:firstLine="709"/>
        <w:jc w:val="both"/>
        <w:rPr>
          <w:rFonts w:ascii="Times New Roman" w:hAnsi="Times New Roman" w:cs="Times New Roman"/>
          <w:sz w:val="28"/>
          <w:szCs w:val="28"/>
        </w:rPr>
      </w:pPr>
    </w:p>
    <w:p w14:paraId="5951DEEB"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14</w:t>
      </w:r>
      <w:r w:rsidRPr="00E05EF7">
        <w:rPr>
          <w:rFonts w:ascii="Times New Roman" w:hAnsi="Times New Roman" w:cs="Times New Roman"/>
          <w:b/>
          <w:sz w:val="28"/>
          <w:szCs w:val="28"/>
        </w:rPr>
        <w:t xml:space="preserve">. </w:t>
      </w:r>
    </w:p>
    <w:p w14:paraId="34E1B257" w14:textId="77777777" w:rsidR="00074E3F" w:rsidRDefault="00074E3F" w:rsidP="00074E3F">
      <w:pPr>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t xml:space="preserve">Анализ, при котором оценка стоимости акций компании производится на основе изучения показателей финансовой деятельности компании, рынков сбыта ее продукции, качества менеджмента, макроэкономических и отраслевых показателей - </w:t>
      </w:r>
      <w:proofErr w:type="gramStart"/>
      <w:r w:rsidRPr="00FE5A95">
        <w:rPr>
          <w:rFonts w:ascii="Times New Roman" w:hAnsi="Times New Roman" w:cs="Times New Roman"/>
          <w:sz w:val="28"/>
          <w:szCs w:val="28"/>
        </w:rPr>
        <w:t>это….</w:t>
      </w:r>
      <w:proofErr w:type="gramEnd"/>
      <w:r w:rsidRPr="00FE5A95">
        <w:rPr>
          <w:rFonts w:ascii="Times New Roman" w:hAnsi="Times New Roman" w:cs="Times New Roman"/>
          <w:sz w:val="28"/>
          <w:szCs w:val="28"/>
        </w:rPr>
        <w:t xml:space="preserve"> </w:t>
      </w:r>
      <w:r>
        <w:rPr>
          <w:rFonts w:ascii="Times New Roman" w:hAnsi="Times New Roman" w:cs="Times New Roman"/>
          <w:sz w:val="28"/>
          <w:szCs w:val="28"/>
        </w:rPr>
        <w:t>а</w:t>
      </w:r>
      <w:r w:rsidRPr="00FE5A95">
        <w:rPr>
          <w:rFonts w:ascii="Times New Roman" w:hAnsi="Times New Roman" w:cs="Times New Roman"/>
          <w:sz w:val="28"/>
          <w:szCs w:val="28"/>
        </w:rPr>
        <w:t>нализ.</w:t>
      </w:r>
    </w:p>
    <w:p w14:paraId="51838CB2" w14:textId="77777777" w:rsidR="00074E3F" w:rsidRPr="00FE5A95" w:rsidRDefault="00074E3F" w:rsidP="00074E3F">
      <w:pPr>
        <w:spacing w:after="0" w:line="240" w:lineRule="auto"/>
        <w:ind w:firstLine="709"/>
        <w:jc w:val="both"/>
        <w:rPr>
          <w:rFonts w:ascii="Times New Roman" w:hAnsi="Times New Roman" w:cs="Times New Roman"/>
          <w:sz w:val="28"/>
          <w:szCs w:val="28"/>
        </w:rPr>
      </w:pPr>
    </w:p>
    <w:p w14:paraId="3EB96161"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15</w:t>
      </w:r>
      <w:r w:rsidRPr="00E05EF7">
        <w:rPr>
          <w:rFonts w:ascii="Times New Roman" w:hAnsi="Times New Roman" w:cs="Times New Roman"/>
          <w:b/>
          <w:sz w:val="28"/>
          <w:szCs w:val="28"/>
        </w:rPr>
        <w:t xml:space="preserve">. </w:t>
      </w:r>
    </w:p>
    <w:p w14:paraId="68D9A279" w14:textId="77777777" w:rsidR="00074E3F" w:rsidRPr="00FE5A95" w:rsidRDefault="00074E3F" w:rsidP="00074E3F">
      <w:pPr>
        <w:pStyle w:val="a4"/>
        <w:tabs>
          <w:tab w:val="left" w:pos="567"/>
        </w:tabs>
        <w:spacing w:line="240" w:lineRule="auto"/>
        <w:ind w:firstLine="709"/>
        <w:rPr>
          <w:rFonts w:eastAsiaTheme="minorEastAsia"/>
          <w:sz w:val="28"/>
          <w:szCs w:val="28"/>
        </w:rPr>
      </w:pPr>
      <w:r w:rsidRPr="00FE5A95">
        <w:rPr>
          <w:rFonts w:eastAsiaTheme="minorEastAsia"/>
          <w:sz w:val="28"/>
          <w:szCs w:val="28"/>
        </w:rPr>
        <w:t>Основными аспектами технического анализа ценных бумаг является изучение:</w:t>
      </w:r>
    </w:p>
    <w:p w14:paraId="003AECCE" w14:textId="77777777" w:rsidR="00074E3F" w:rsidRDefault="00074E3F" w:rsidP="00074E3F">
      <w:pPr>
        <w:tabs>
          <w:tab w:val="left" w:pos="567"/>
        </w:tabs>
        <w:spacing w:after="0" w:line="240" w:lineRule="auto"/>
        <w:ind w:firstLine="709"/>
        <w:jc w:val="both"/>
        <w:rPr>
          <w:rFonts w:ascii="Times New Roman" w:hAnsi="Times New Roman" w:cs="Times New Roman"/>
          <w:sz w:val="28"/>
          <w:szCs w:val="28"/>
        </w:rPr>
      </w:pPr>
      <w:r w:rsidRPr="00FE5A95">
        <w:rPr>
          <w:rFonts w:ascii="Times New Roman" w:hAnsi="Times New Roman" w:cs="Times New Roman"/>
          <w:sz w:val="28"/>
          <w:szCs w:val="28"/>
        </w:rPr>
        <w:lastRenderedPageBreak/>
        <w:t xml:space="preserve">финансового состояния институциональных инвесторов на рынке </w:t>
      </w:r>
    </w:p>
    <w:p w14:paraId="6F9B3D13"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FE5A95">
        <w:rPr>
          <w:rFonts w:ascii="Times New Roman" w:hAnsi="Times New Roman" w:cs="Times New Roman"/>
          <w:sz w:val="28"/>
          <w:szCs w:val="28"/>
        </w:rPr>
        <w:t>общеэкономической ситуации в стране</w:t>
      </w:r>
    </w:p>
    <w:p w14:paraId="3183027B" w14:textId="77777777" w:rsidR="00074E3F" w:rsidRPr="00FE5A95" w:rsidRDefault="00074E3F" w:rsidP="00074E3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FE5A95">
        <w:rPr>
          <w:rFonts w:ascii="Times New Roman" w:hAnsi="Times New Roman" w:cs="Times New Roman"/>
          <w:sz w:val="28"/>
          <w:szCs w:val="28"/>
        </w:rPr>
        <w:t>объемов ежедневных торгов ценными бумагами на бирже</w:t>
      </w:r>
    </w:p>
    <w:p w14:paraId="0A030539"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FE5A95">
        <w:rPr>
          <w:rFonts w:ascii="Times New Roman" w:hAnsi="Times New Roman" w:cs="Times New Roman"/>
          <w:sz w:val="28"/>
          <w:szCs w:val="28"/>
        </w:rPr>
        <w:t xml:space="preserve">финансового </w:t>
      </w:r>
      <w:proofErr w:type="gramStart"/>
      <w:r w:rsidRPr="00FE5A95">
        <w:rPr>
          <w:rFonts w:ascii="Times New Roman" w:hAnsi="Times New Roman" w:cs="Times New Roman"/>
          <w:sz w:val="28"/>
          <w:szCs w:val="28"/>
        </w:rPr>
        <w:t>состояния  компании</w:t>
      </w:r>
      <w:proofErr w:type="gramEnd"/>
      <w:r w:rsidRPr="00FE5A95">
        <w:rPr>
          <w:rFonts w:ascii="Times New Roman" w:hAnsi="Times New Roman" w:cs="Times New Roman"/>
          <w:sz w:val="28"/>
          <w:szCs w:val="28"/>
        </w:rPr>
        <w:t>-эмитента, чьи ценные бумаги собирается приобрести инвестор</w:t>
      </w:r>
    </w:p>
    <w:p w14:paraId="30EC1BB2" w14:textId="77777777" w:rsidR="00074E3F" w:rsidRPr="00FE5A95"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FE5A95">
        <w:rPr>
          <w:rFonts w:ascii="Times New Roman" w:hAnsi="Times New Roman" w:cs="Times New Roman"/>
          <w:sz w:val="28"/>
          <w:szCs w:val="28"/>
        </w:rPr>
        <w:t>графиков движения рыночных цен ценных бумаг компании</w:t>
      </w:r>
    </w:p>
    <w:p w14:paraId="6CEF5A25" w14:textId="77777777" w:rsidR="00074E3F" w:rsidRDefault="00074E3F" w:rsidP="00074E3F">
      <w:pPr>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FE5A95">
        <w:rPr>
          <w:rFonts w:ascii="Times New Roman" w:hAnsi="Times New Roman" w:cs="Times New Roman"/>
          <w:sz w:val="28"/>
          <w:szCs w:val="28"/>
        </w:rPr>
        <w:t>инвестиционной привлекательности отрасли</w:t>
      </w:r>
    </w:p>
    <w:p w14:paraId="5092E7A2" w14:textId="77777777" w:rsidR="00313EF7" w:rsidRDefault="00313EF7" w:rsidP="00074E3F">
      <w:pPr>
        <w:spacing w:after="0" w:line="240" w:lineRule="auto"/>
        <w:ind w:firstLine="709"/>
        <w:jc w:val="both"/>
        <w:rPr>
          <w:rFonts w:ascii="Times New Roman" w:hAnsi="Times New Roman" w:cs="Times New Roman"/>
          <w:b/>
          <w:sz w:val="28"/>
          <w:szCs w:val="28"/>
        </w:rPr>
      </w:pPr>
    </w:p>
    <w:p w14:paraId="152B9162" w14:textId="380C728A"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16</w:t>
      </w:r>
      <w:r w:rsidRPr="00E05EF7">
        <w:rPr>
          <w:rFonts w:ascii="Times New Roman" w:hAnsi="Times New Roman" w:cs="Times New Roman"/>
          <w:b/>
          <w:sz w:val="28"/>
          <w:szCs w:val="28"/>
        </w:rPr>
        <w:t xml:space="preserve">. </w:t>
      </w:r>
    </w:p>
    <w:p w14:paraId="43751BB1"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Оптимальная структура капитала компании, которую можно использовать в качестве ставки дисконтирования, рассчитывается с помощью показателя…</w:t>
      </w:r>
    </w:p>
    <w:p w14:paraId="7EB42CE3"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 чистая текущая стоимость</w:t>
      </w:r>
    </w:p>
    <w:p w14:paraId="612B0DA1"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2. средневзвешенная цена капитала</w:t>
      </w:r>
    </w:p>
    <w:p w14:paraId="4BB6BB6B"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 внутренняя норма доходности</w:t>
      </w:r>
    </w:p>
    <w:p w14:paraId="3C40E139"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коэффициент </w:t>
      </w:r>
      <w:r>
        <w:rPr>
          <w:rFonts w:ascii="Times New Roman" w:eastAsia="Times New Roman" w:hAnsi="Times New Roman" w:cs="Times New Roman"/>
          <w:iCs/>
          <w:sz w:val="28"/>
          <w:szCs w:val="28"/>
        </w:rPr>
        <w:sym w:font="Symbol" w:char="F062"/>
      </w:r>
    </w:p>
    <w:p w14:paraId="200D0A05"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5. норма доходности по портфелю инвестиций</w:t>
      </w:r>
    </w:p>
    <w:p w14:paraId="2F463224" w14:textId="77777777" w:rsidR="00074E3F" w:rsidRDefault="00074E3F" w:rsidP="00074E3F">
      <w:pPr>
        <w:pStyle w:val="a7"/>
        <w:spacing w:after="0" w:line="240" w:lineRule="auto"/>
        <w:ind w:left="0" w:firstLine="709"/>
        <w:jc w:val="both"/>
        <w:rPr>
          <w:rFonts w:ascii="Times New Roman" w:eastAsia="Times New Roman" w:hAnsi="Times New Roman" w:cs="Times New Roman"/>
          <w:iCs/>
          <w:sz w:val="28"/>
          <w:szCs w:val="28"/>
        </w:rPr>
      </w:pPr>
    </w:p>
    <w:p w14:paraId="32FE5E21"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17</w:t>
      </w:r>
      <w:r w:rsidRPr="00E05EF7">
        <w:rPr>
          <w:rFonts w:ascii="Times New Roman" w:hAnsi="Times New Roman" w:cs="Times New Roman"/>
          <w:b/>
          <w:sz w:val="28"/>
          <w:szCs w:val="28"/>
        </w:rPr>
        <w:t xml:space="preserve">. </w:t>
      </w:r>
    </w:p>
    <w:p w14:paraId="636DE3A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Зависимость между риском инвестирования в ценную бумагу и ее доходностью:</w:t>
      </w:r>
    </w:p>
    <w:p w14:paraId="09C3DC22"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1</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ниже доходность</w:t>
      </w:r>
    </w:p>
    <w:p w14:paraId="39E0C2FE"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 xml:space="preserve">степень риска не влияет на доходность ценной бумаги </w:t>
      </w:r>
    </w:p>
    <w:p w14:paraId="7EA55E6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выше риск, тем выше доходность</w:t>
      </w:r>
    </w:p>
    <w:p w14:paraId="2924080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3</w:t>
      </w:r>
      <w:proofErr w:type="gramStart"/>
      <w:r>
        <w:rPr>
          <w:rFonts w:ascii="Times New Roman" w:eastAsia="Times New Roman" w:hAnsi="Times New Roman" w:cs="Times New Roman"/>
          <w:iCs/>
          <w:sz w:val="28"/>
          <w:szCs w:val="28"/>
        </w:rPr>
        <w:t>.</w:t>
      </w:r>
      <w:proofErr w:type="gramEnd"/>
      <w:r>
        <w:rPr>
          <w:rFonts w:ascii="Times New Roman" w:eastAsia="Times New Roman" w:hAnsi="Times New Roman" w:cs="Times New Roman"/>
          <w:iCs/>
          <w:sz w:val="28"/>
          <w:szCs w:val="28"/>
        </w:rPr>
        <w:t xml:space="preserve"> </w:t>
      </w:r>
      <w:r w:rsidRPr="003E668A">
        <w:rPr>
          <w:rFonts w:ascii="Times New Roman" w:eastAsia="Times New Roman" w:hAnsi="Times New Roman" w:cs="Times New Roman"/>
          <w:iCs/>
          <w:sz w:val="28"/>
          <w:szCs w:val="28"/>
        </w:rPr>
        <w:t>чем ниже риск, тем выше доходность</w:t>
      </w:r>
    </w:p>
    <w:p w14:paraId="6655211A"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определяется значением финансового рычага</w:t>
      </w:r>
    </w:p>
    <w:p w14:paraId="6AE3C87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3F8F991D"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18</w:t>
      </w:r>
      <w:r w:rsidRPr="00E05EF7">
        <w:rPr>
          <w:rFonts w:ascii="Times New Roman" w:hAnsi="Times New Roman" w:cs="Times New Roman"/>
          <w:b/>
          <w:sz w:val="28"/>
          <w:szCs w:val="28"/>
        </w:rPr>
        <w:t xml:space="preserve">. </w:t>
      </w:r>
    </w:p>
    <w:p w14:paraId="02F1B373"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В зависимости от целей формирования инвестиционного </w:t>
      </w:r>
      <w:proofErr w:type="gramStart"/>
      <w:r w:rsidRPr="003E668A">
        <w:rPr>
          <w:rFonts w:ascii="Times New Roman" w:eastAsia="Times New Roman" w:hAnsi="Times New Roman" w:cs="Times New Roman"/>
          <w:iCs/>
          <w:sz w:val="28"/>
          <w:szCs w:val="28"/>
        </w:rPr>
        <w:t>портфеля  различают</w:t>
      </w:r>
      <w:proofErr w:type="gramEnd"/>
      <w:r w:rsidRPr="003E668A">
        <w:rPr>
          <w:rFonts w:ascii="Times New Roman" w:eastAsia="Times New Roman" w:hAnsi="Times New Roman" w:cs="Times New Roman"/>
          <w:iCs/>
          <w:sz w:val="28"/>
          <w:szCs w:val="28"/>
        </w:rPr>
        <w:t>:</w:t>
      </w:r>
    </w:p>
    <w:p w14:paraId="0D7DE1F3"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портфель дохода</w:t>
      </w:r>
    </w:p>
    <w:p w14:paraId="3151F056"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агрессивный портфель обеспечения ликвидности</w:t>
      </w:r>
    </w:p>
    <w:p w14:paraId="2F7DE18B"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портфель обеспечения платежеспособности</w:t>
      </w:r>
    </w:p>
    <w:p w14:paraId="0B426438"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портфель роста</w:t>
      </w:r>
    </w:p>
    <w:p w14:paraId="0D0B8034"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консервативный портфель</w:t>
      </w:r>
    </w:p>
    <w:p w14:paraId="0D4205CA" w14:textId="77777777" w:rsidR="00074E3F" w:rsidRPr="003E668A" w:rsidRDefault="00074E3F" w:rsidP="00074E3F">
      <w:pPr>
        <w:tabs>
          <w:tab w:val="left" w:pos="6660"/>
        </w:tabs>
        <w:spacing w:after="0" w:line="240" w:lineRule="auto"/>
        <w:ind w:firstLine="709"/>
        <w:jc w:val="both"/>
        <w:rPr>
          <w:rFonts w:ascii="Times New Roman" w:eastAsia="Times New Roman" w:hAnsi="Times New Roman" w:cs="Times New Roman"/>
          <w:iCs/>
          <w:sz w:val="28"/>
          <w:szCs w:val="28"/>
        </w:rPr>
      </w:pPr>
    </w:p>
    <w:p w14:paraId="38E4C105" w14:textId="77777777" w:rsidR="00074E3F" w:rsidRDefault="00074E3F" w:rsidP="00074E3F">
      <w:pPr>
        <w:spacing w:after="0" w:line="240" w:lineRule="auto"/>
        <w:ind w:firstLine="709"/>
        <w:jc w:val="both"/>
        <w:rPr>
          <w:rFonts w:ascii="Times New Roman" w:hAnsi="Times New Roman" w:cs="Times New Roman"/>
          <w:b/>
          <w:sz w:val="28"/>
          <w:szCs w:val="28"/>
        </w:rPr>
      </w:pPr>
      <w:r w:rsidRPr="00E05EF7">
        <w:rPr>
          <w:rFonts w:ascii="Times New Roman" w:hAnsi="Times New Roman" w:cs="Times New Roman"/>
          <w:b/>
          <w:sz w:val="28"/>
          <w:szCs w:val="28"/>
        </w:rPr>
        <w:t xml:space="preserve">Задание </w:t>
      </w:r>
      <w:r>
        <w:rPr>
          <w:rFonts w:ascii="Times New Roman" w:hAnsi="Times New Roman" w:cs="Times New Roman"/>
          <w:b/>
          <w:sz w:val="28"/>
          <w:szCs w:val="28"/>
        </w:rPr>
        <w:t>19</w:t>
      </w:r>
      <w:r w:rsidRPr="00E05EF7">
        <w:rPr>
          <w:rFonts w:ascii="Times New Roman" w:hAnsi="Times New Roman" w:cs="Times New Roman"/>
          <w:b/>
          <w:sz w:val="28"/>
          <w:szCs w:val="28"/>
        </w:rPr>
        <w:t xml:space="preserve">. </w:t>
      </w:r>
    </w:p>
    <w:p w14:paraId="3ACD9DDB"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 xml:space="preserve">Риск по портфелю инвестиций выше среднерыночного уровня, если коэффициент </w:t>
      </w:r>
      <w:r w:rsidRPr="003E668A">
        <w:rPr>
          <w:rFonts w:ascii="Times New Roman" w:eastAsia="Times New Roman" w:hAnsi="Times New Roman" w:cs="Times New Roman"/>
          <w:iCs/>
          <w:sz w:val="28"/>
          <w:szCs w:val="28"/>
        </w:rPr>
        <w:sym w:font="Symbol" w:char="F062"/>
      </w:r>
      <w:r w:rsidRPr="003E668A">
        <w:rPr>
          <w:rFonts w:ascii="Times New Roman" w:eastAsia="Times New Roman" w:hAnsi="Times New Roman" w:cs="Times New Roman"/>
          <w:iCs/>
          <w:sz w:val="28"/>
          <w:szCs w:val="28"/>
        </w:rPr>
        <w:t>:</w:t>
      </w:r>
    </w:p>
    <w:p w14:paraId="7D2DA782"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больше 1</w:t>
      </w:r>
    </w:p>
    <w:p w14:paraId="5B8014F8"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равен 1</w:t>
      </w:r>
    </w:p>
    <w:p w14:paraId="5BB159E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меньше 1</w:t>
      </w:r>
    </w:p>
    <w:p w14:paraId="3DD34E75"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равен 0</w:t>
      </w:r>
    </w:p>
    <w:p w14:paraId="6E75C048"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больше 1,5</w:t>
      </w:r>
    </w:p>
    <w:p w14:paraId="365E8BE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642B1A60" w14:textId="77777777" w:rsidR="00074E3F" w:rsidRPr="00260659" w:rsidRDefault="00074E3F" w:rsidP="00074E3F">
      <w:pPr>
        <w:spacing w:after="0" w:line="240" w:lineRule="auto"/>
        <w:ind w:firstLine="709"/>
        <w:jc w:val="both"/>
        <w:rPr>
          <w:rFonts w:ascii="Times New Roman" w:hAnsi="Times New Roman" w:cs="Times New Roman"/>
          <w:b/>
          <w:sz w:val="28"/>
          <w:szCs w:val="28"/>
        </w:rPr>
      </w:pPr>
      <w:r w:rsidRPr="002253E4">
        <w:rPr>
          <w:rFonts w:ascii="Times New Roman" w:hAnsi="Times New Roman" w:cs="Times New Roman"/>
          <w:b/>
          <w:sz w:val="28"/>
          <w:szCs w:val="28"/>
        </w:rPr>
        <w:lastRenderedPageBreak/>
        <w:t>Задание 20.</w:t>
      </w:r>
      <w:r w:rsidRPr="00260659">
        <w:rPr>
          <w:rFonts w:ascii="Times New Roman" w:hAnsi="Times New Roman" w:cs="Times New Roman"/>
          <w:b/>
          <w:sz w:val="28"/>
          <w:szCs w:val="28"/>
        </w:rPr>
        <w:t xml:space="preserve"> </w:t>
      </w:r>
    </w:p>
    <w:p w14:paraId="649FCACF" w14:textId="77777777" w:rsidR="00074E3F" w:rsidRPr="003E668A" w:rsidRDefault="00074E3F" w:rsidP="00074E3F">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Cs/>
          <w:sz w:val="28"/>
          <w:szCs w:val="28"/>
        </w:rPr>
      </w:pPr>
      <w:r w:rsidRPr="003E668A">
        <w:rPr>
          <w:rFonts w:ascii="Times New Roman" w:eastAsia="Times New Roman" w:hAnsi="Times New Roman" w:cs="Times New Roman"/>
          <w:iCs/>
          <w:sz w:val="28"/>
          <w:szCs w:val="28"/>
        </w:rPr>
        <w:t>Модель управления портфелем ценных бумаг, которая предполагает тщательное отслеживание и немедленное приобретение инструментов, отвечающих инвестиционным целям портфеля, а также быстрое изменение состава фондовых инструментов, входящих в портфель:</w:t>
      </w:r>
    </w:p>
    <w:p w14:paraId="613463A7"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1. </w:t>
      </w:r>
      <w:r w:rsidRPr="003E668A">
        <w:rPr>
          <w:rFonts w:ascii="Times New Roman" w:eastAsia="Times New Roman" w:hAnsi="Times New Roman" w:cs="Times New Roman"/>
          <w:iCs/>
          <w:sz w:val="28"/>
          <w:szCs w:val="28"/>
        </w:rPr>
        <w:t>пассивная</w:t>
      </w:r>
    </w:p>
    <w:p w14:paraId="31DFF28F"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2. </w:t>
      </w:r>
      <w:r w:rsidRPr="003E668A">
        <w:rPr>
          <w:rFonts w:ascii="Times New Roman" w:eastAsia="Times New Roman" w:hAnsi="Times New Roman" w:cs="Times New Roman"/>
          <w:iCs/>
          <w:sz w:val="28"/>
          <w:szCs w:val="28"/>
        </w:rPr>
        <w:t>умеренная</w:t>
      </w:r>
    </w:p>
    <w:p w14:paraId="77691935"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3. </w:t>
      </w:r>
      <w:r w:rsidRPr="003E668A">
        <w:rPr>
          <w:rFonts w:ascii="Times New Roman" w:eastAsia="Times New Roman" w:hAnsi="Times New Roman" w:cs="Times New Roman"/>
          <w:iCs/>
          <w:sz w:val="28"/>
          <w:szCs w:val="28"/>
        </w:rPr>
        <w:t>активная</w:t>
      </w:r>
    </w:p>
    <w:p w14:paraId="15F90E7A"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4. </w:t>
      </w:r>
      <w:r w:rsidRPr="003E668A">
        <w:rPr>
          <w:rFonts w:ascii="Times New Roman" w:eastAsia="Times New Roman" w:hAnsi="Times New Roman" w:cs="Times New Roman"/>
          <w:iCs/>
          <w:sz w:val="28"/>
          <w:szCs w:val="28"/>
        </w:rPr>
        <w:t>консервативная</w:t>
      </w:r>
    </w:p>
    <w:p w14:paraId="0EAD1A7E" w14:textId="77777777" w:rsidR="00074E3F" w:rsidRDefault="00074E3F" w:rsidP="00074E3F">
      <w:pPr>
        <w:spacing w:after="0" w:line="240" w:lineRule="auto"/>
        <w:ind w:firstLine="709"/>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 xml:space="preserve">5. </w:t>
      </w:r>
      <w:r w:rsidRPr="003E668A">
        <w:rPr>
          <w:rFonts w:ascii="Times New Roman" w:eastAsia="Times New Roman" w:hAnsi="Times New Roman" w:cs="Times New Roman"/>
          <w:iCs/>
          <w:sz w:val="28"/>
          <w:szCs w:val="28"/>
        </w:rPr>
        <w:t>венчурная</w:t>
      </w:r>
    </w:p>
    <w:p w14:paraId="21DE01C8" w14:textId="77777777" w:rsidR="00074E3F" w:rsidRPr="003E668A" w:rsidRDefault="00074E3F" w:rsidP="00074E3F">
      <w:pPr>
        <w:spacing w:after="0" w:line="240" w:lineRule="auto"/>
        <w:ind w:firstLine="709"/>
        <w:jc w:val="both"/>
        <w:rPr>
          <w:rFonts w:ascii="Times New Roman" w:eastAsia="Times New Roman" w:hAnsi="Times New Roman" w:cs="Times New Roman"/>
          <w:iCs/>
          <w:sz w:val="28"/>
          <w:szCs w:val="28"/>
        </w:rPr>
      </w:pPr>
    </w:p>
    <w:p w14:paraId="5CF71D5C" w14:textId="78608356" w:rsidR="00074E3F" w:rsidRPr="002253E4" w:rsidRDefault="00074E3F" w:rsidP="00074E3F">
      <w:pPr>
        <w:spacing w:after="0" w:line="360" w:lineRule="auto"/>
        <w:ind w:firstLine="567"/>
        <w:jc w:val="both"/>
        <w:rPr>
          <w:rFonts w:ascii="Times New Roman" w:hAnsi="Times New Roman"/>
          <w:sz w:val="28"/>
          <w:szCs w:val="28"/>
        </w:rPr>
      </w:pPr>
      <w:r w:rsidRPr="002253E4">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725719">
        <w:rPr>
          <w:rFonts w:ascii="Times New Roman" w:hAnsi="Times New Roman"/>
          <w:sz w:val="28"/>
          <w:szCs w:val="28"/>
        </w:rPr>
        <w:t xml:space="preserve"> корпоративных финансов и корпоративного управления</w:t>
      </w:r>
      <w:r>
        <w:rPr>
          <w:rFonts w:ascii="Times New Roman" w:hAnsi="Times New Roman"/>
          <w:sz w:val="28"/>
          <w:szCs w:val="28"/>
        </w:rPr>
        <w:t>.</w:t>
      </w:r>
    </w:p>
    <w:p w14:paraId="0F2E4C1C" w14:textId="77777777" w:rsidR="00074E3F" w:rsidRPr="00D1315F" w:rsidRDefault="00074E3F" w:rsidP="00074E3F">
      <w:pPr>
        <w:pStyle w:val="1"/>
        <w:spacing w:before="0" w:after="0" w:line="360" w:lineRule="auto"/>
        <w:ind w:firstLine="709"/>
        <w:jc w:val="both"/>
        <w:rPr>
          <w:rFonts w:ascii="Times New Roman" w:eastAsiaTheme="minorEastAsia" w:hAnsi="Times New Roman"/>
          <w:bCs w:val="0"/>
          <w:kern w:val="0"/>
          <w:sz w:val="28"/>
          <w:szCs w:val="28"/>
        </w:rPr>
      </w:pPr>
      <w:bookmarkStart w:id="12" w:name="_Toc116990241"/>
      <w:r w:rsidRPr="00D1315F">
        <w:rPr>
          <w:rFonts w:ascii="Times New Roman" w:eastAsiaTheme="minorEastAsia" w:hAnsi="Times New Roman"/>
          <w:bCs w:val="0"/>
          <w:kern w:val="0"/>
          <w:sz w:val="28"/>
          <w:szCs w:val="28"/>
        </w:rPr>
        <w:t>7.</w:t>
      </w:r>
      <w:r>
        <w:rPr>
          <w:rFonts w:ascii="Times New Roman" w:eastAsiaTheme="minorEastAsia" w:hAnsi="Times New Roman"/>
          <w:bCs w:val="0"/>
          <w:kern w:val="0"/>
          <w:sz w:val="28"/>
          <w:szCs w:val="28"/>
        </w:rPr>
        <w:t xml:space="preserve"> </w:t>
      </w:r>
      <w:r w:rsidRPr="00D1315F">
        <w:rPr>
          <w:rFonts w:ascii="Times New Roman" w:eastAsiaTheme="minorEastAsia" w:hAnsi="Times New Roman"/>
          <w:bCs w:val="0"/>
          <w:kern w:val="0"/>
          <w:sz w:val="28"/>
          <w:szCs w:val="28"/>
        </w:rPr>
        <w:t>Фонд оценочных средств для проведения промежуточной аттестации обучающихся по дисциплине.</w:t>
      </w:r>
      <w:bookmarkEnd w:id="12"/>
    </w:p>
    <w:p w14:paraId="7E2A810B" w14:textId="77777777" w:rsidR="00074E3F" w:rsidRPr="000F71D6" w:rsidRDefault="00074E3F" w:rsidP="00074E3F">
      <w:pPr>
        <w:spacing w:after="0" w:line="360" w:lineRule="auto"/>
        <w:ind w:firstLine="709"/>
        <w:jc w:val="both"/>
        <w:rPr>
          <w:rFonts w:ascii="Times New Roman" w:hAnsi="Times New Roman" w:cs="Times New Roman"/>
          <w:b/>
          <w:sz w:val="28"/>
          <w:szCs w:val="28"/>
        </w:rPr>
      </w:pPr>
      <w:r w:rsidRPr="000F71D6">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3FA59003" w14:textId="77777777" w:rsidR="00074E3F" w:rsidRPr="000F71D6" w:rsidRDefault="00074E3F" w:rsidP="00074E3F">
      <w:pPr>
        <w:spacing w:after="0" w:line="360" w:lineRule="auto"/>
        <w:ind w:firstLine="709"/>
        <w:jc w:val="both"/>
        <w:rPr>
          <w:rFonts w:ascii="Times New Roman" w:hAnsi="Times New Roman" w:cs="Times New Roman"/>
          <w:b/>
          <w:sz w:val="28"/>
          <w:szCs w:val="28"/>
        </w:rPr>
      </w:pPr>
      <w:bookmarkStart w:id="13" w:name="_Toc969653"/>
      <w:r w:rsidRPr="000F71D6">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3"/>
    </w:p>
    <w:p w14:paraId="0F5F18F4" w14:textId="77777777" w:rsidR="00252E0C" w:rsidRPr="001B660C" w:rsidRDefault="00252E0C" w:rsidP="00252E0C">
      <w:pPr>
        <w:spacing w:after="0" w:line="360" w:lineRule="auto"/>
        <w:ind w:firstLine="709"/>
        <w:jc w:val="both"/>
        <w:rPr>
          <w:rFonts w:ascii="Times New Roman" w:hAnsi="Times New Roman" w:cs="Times New Roman"/>
          <w:b/>
          <w:sz w:val="28"/>
          <w:szCs w:val="28"/>
        </w:rPr>
      </w:pPr>
      <w:r w:rsidRPr="001B660C">
        <w:rPr>
          <w:rFonts w:ascii="Times New Roman" w:hAnsi="Times New Roman" w:cs="Times New Roman"/>
          <w:b/>
          <w:sz w:val="28"/>
          <w:szCs w:val="28"/>
        </w:rPr>
        <w:t xml:space="preserve">Примерный перечень вопросов для подготовки к </w:t>
      </w:r>
      <w:r>
        <w:rPr>
          <w:rFonts w:ascii="Times New Roman" w:hAnsi="Times New Roman" w:cs="Times New Roman"/>
          <w:b/>
          <w:sz w:val="28"/>
          <w:szCs w:val="28"/>
        </w:rPr>
        <w:t>экзамену</w:t>
      </w:r>
    </w:p>
    <w:p w14:paraId="0BC0B1F7" w14:textId="77777777" w:rsidR="00074E3F" w:rsidRPr="008F3074" w:rsidRDefault="00074E3F" w:rsidP="00074E3F">
      <w:pPr>
        <w:tabs>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Pr="008F3074">
        <w:rPr>
          <w:rFonts w:ascii="Times New Roman" w:hAnsi="Times New Roman" w:cs="Times New Roman"/>
          <w:sz w:val="28"/>
          <w:szCs w:val="28"/>
        </w:rPr>
        <w:t xml:space="preserve">Инвестиционный портфель – определение, цели и принципы формирования портфеля. </w:t>
      </w:r>
    </w:p>
    <w:p w14:paraId="7A780A0C" w14:textId="77777777" w:rsidR="00074E3F" w:rsidRPr="008F3074" w:rsidRDefault="00074E3F" w:rsidP="00E059E0">
      <w:pPr>
        <w:pStyle w:val="a7"/>
        <w:numPr>
          <w:ilvl w:val="1"/>
          <w:numId w:val="3"/>
        </w:numPr>
        <w:tabs>
          <w:tab w:val="left" w:pos="993"/>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Принципы отбора инвестиционных объектов в портфель. Этапы формирования инвестиционного портфеля.</w:t>
      </w:r>
    </w:p>
    <w:p w14:paraId="6A266CD6" w14:textId="77777777" w:rsidR="00074E3F" w:rsidRPr="008F3074" w:rsidRDefault="00074E3F" w:rsidP="00E059E0">
      <w:pPr>
        <w:pStyle w:val="a7"/>
        <w:numPr>
          <w:ilvl w:val="1"/>
          <w:numId w:val="3"/>
        </w:numPr>
        <w:tabs>
          <w:tab w:val="left" w:pos="993"/>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Классификация инвестиционных портфелей.</w:t>
      </w:r>
    </w:p>
    <w:p w14:paraId="5F2A3EF5"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Взаимосвязь риска и дохода при формировании инвестиционного портфеля.</w:t>
      </w:r>
    </w:p>
    <w:p w14:paraId="72BE2873"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инвестиций в корпоративных финансах.</w:t>
      </w:r>
    </w:p>
    <w:p w14:paraId="0422AFC1"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Отличительные особенности формирования и управления портфелем реальных инвестиционных проектов.</w:t>
      </w:r>
    </w:p>
    <w:p w14:paraId="41BD28D9"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lastRenderedPageBreak/>
        <w:t>Отличительные особенности формирования и управления финансовых инструментов.</w:t>
      </w:r>
    </w:p>
    <w:p w14:paraId="10D4ED58"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и классификация инвестиционных проектов.</w:t>
      </w:r>
    </w:p>
    <w:p w14:paraId="53A1FAA5" w14:textId="77777777" w:rsidR="00074E3F" w:rsidRPr="00A42D72" w:rsidRDefault="00074E3F" w:rsidP="00E059E0">
      <w:pPr>
        <w:pStyle w:val="af4"/>
        <w:numPr>
          <w:ilvl w:val="1"/>
          <w:numId w:val="3"/>
        </w:numPr>
        <w:tabs>
          <w:tab w:val="left" w:pos="360"/>
          <w:tab w:val="left" w:pos="993"/>
          <w:tab w:val="left" w:pos="1134"/>
        </w:tabs>
        <w:spacing w:line="360" w:lineRule="auto"/>
        <w:ind w:firstLine="709"/>
        <w:jc w:val="both"/>
        <w:rPr>
          <w:sz w:val="28"/>
          <w:szCs w:val="28"/>
        </w:rPr>
      </w:pPr>
      <w:r w:rsidRPr="00A42D72">
        <w:rPr>
          <w:rFonts w:ascii="Times New Roman" w:hAnsi="Times New Roman"/>
          <w:sz w:val="28"/>
          <w:szCs w:val="28"/>
        </w:rPr>
        <w:t>Денежные потоки инвестиционного проекта в разрезе инвестиционной, операционной и финансовой деятельности.</w:t>
      </w:r>
    </w:p>
    <w:p w14:paraId="08197632"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Простые (статические) методы оценки эффективности инвестиционных проектов. Их достоинства и недостатки. </w:t>
      </w:r>
    </w:p>
    <w:p w14:paraId="53D7FF01"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Сложные (динамические) показатели эффективности инвестиционных проектов. Их достоинства и недостатки.</w:t>
      </w:r>
    </w:p>
    <w:p w14:paraId="205EB4F6" w14:textId="77777777" w:rsidR="00074E3F" w:rsidRPr="00291ABC"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sidRPr="00291ABC">
        <w:rPr>
          <w:sz w:val="28"/>
          <w:szCs w:val="28"/>
        </w:rPr>
        <w:t xml:space="preserve">Сравнение альтернативных инвестиционных проектов различной продолжительностью. </w:t>
      </w:r>
    </w:p>
    <w:p w14:paraId="6C5114E9" w14:textId="77777777" w:rsidR="00074E3F"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sidRPr="00D42660">
        <w:rPr>
          <w:sz w:val="28"/>
          <w:szCs w:val="28"/>
        </w:rPr>
        <w:t>Выбор проектов в условиях ограниченности инвестиционного бюджета</w:t>
      </w:r>
      <w:r w:rsidRPr="0057445E">
        <w:rPr>
          <w:sz w:val="28"/>
          <w:szCs w:val="28"/>
        </w:rPr>
        <w:t xml:space="preserve"> </w:t>
      </w:r>
      <w:r>
        <w:rPr>
          <w:sz w:val="28"/>
          <w:szCs w:val="28"/>
        </w:rPr>
        <w:t xml:space="preserve">компании. </w:t>
      </w:r>
    </w:p>
    <w:p w14:paraId="7D9C1CC9" w14:textId="77777777" w:rsidR="00074E3F"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Расчет ставки дисконтирования.</w:t>
      </w:r>
    </w:p>
    <w:p w14:paraId="69094BD2" w14:textId="77777777" w:rsidR="00074E3F"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О</w:t>
      </w:r>
      <w:r w:rsidRPr="001351E4">
        <w:rPr>
          <w:sz w:val="28"/>
          <w:szCs w:val="28"/>
        </w:rPr>
        <w:t>пределени</w:t>
      </w:r>
      <w:r>
        <w:rPr>
          <w:sz w:val="28"/>
          <w:szCs w:val="28"/>
        </w:rPr>
        <w:t>е</w:t>
      </w:r>
      <w:r w:rsidRPr="001351E4">
        <w:rPr>
          <w:sz w:val="28"/>
          <w:szCs w:val="28"/>
        </w:rPr>
        <w:t xml:space="preserve"> средней взвешенной стоимости финансирования проекта (</w:t>
      </w:r>
      <w:proofErr w:type="spellStart"/>
      <w:r w:rsidRPr="001351E4">
        <w:rPr>
          <w:sz w:val="28"/>
          <w:szCs w:val="28"/>
        </w:rPr>
        <w:t>cредневзвешенной</w:t>
      </w:r>
      <w:proofErr w:type="spellEnd"/>
      <w:r w:rsidRPr="001351E4">
        <w:rPr>
          <w:sz w:val="28"/>
          <w:szCs w:val="28"/>
        </w:rPr>
        <w:t xml:space="preserve"> цены капитала –WACC)</w:t>
      </w:r>
      <w:r>
        <w:rPr>
          <w:sz w:val="28"/>
          <w:szCs w:val="28"/>
        </w:rPr>
        <w:t xml:space="preserve"> в качестве ставки дисконтирования. </w:t>
      </w:r>
    </w:p>
    <w:p w14:paraId="24AE9A6C" w14:textId="77777777" w:rsidR="00074E3F"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К</w:t>
      </w:r>
      <w:r w:rsidRPr="001351E4">
        <w:rPr>
          <w:sz w:val="28"/>
          <w:szCs w:val="28"/>
        </w:rPr>
        <w:t>умулятивно</w:t>
      </w:r>
      <w:r>
        <w:rPr>
          <w:sz w:val="28"/>
          <w:szCs w:val="28"/>
        </w:rPr>
        <w:t>е</w:t>
      </w:r>
      <w:r w:rsidRPr="001351E4">
        <w:rPr>
          <w:sz w:val="28"/>
          <w:szCs w:val="28"/>
        </w:rPr>
        <w:t xml:space="preserve"> построени</w:t>
      </w:r>
      <w:r>
        <w:rPr>
          <w:sz w:val="28"/>
          <w:szCs w:val="28"/>
        </w:rPr>
        <w:t>е</w:t>
      </w:r>
      <w:r w:rsidRPr="001351E4">
        <w:rPr>
          <w:sz w:val="28"/>
          <w:szCs w:val="28"/>
        </w:rPr>
        <w:t xml:space="preserve"> ставки дисконтирования.</w:t>
      </w:r>
      <w:r>
        <w:rPr>
          <w:sz w:val="28"/>
          <w:szCs w:val="28"/>
        </w:rPr>
        <w:t xml:space="preserve"> </w:t>
      </w:r>
    </w:p>
    <w:p w14:paraId="5966E09F" w14:textId="77777777" w:rsidR="00074E3F" w:rsidRDefault="00074E3F" w:rsidP="00E059E0">
      <w:pPr>
        <w:pStyle w:val="a4"/>
        <w:numPr>
          <w:ilvl w:val="1"/>
          <w:numId w:val="3"/>
        </w:numPr>
        <w:shd w:val="clear" w:color="auto" w:fill="auto"/>
        <w:tabs>
          <w:tab w:val="left" w:pos="360"/>
          <w:tab w:val="left" w:pos="993"/>
          <w:tab w:val="left" w:pos="1134"/>
        </w:tabs>
        <w:spacing w:line="360" w:lineRule="auto"/>
        <w:ind w:firstLine="709"/>
        <w:rPr>
          <w:sz w:val="28"/>
          <w:szCs w:val="28"/>
        </w:rPr>
      </w:pPr>
      <w:r>
        <w:rPr>
          <w:sz w:val="28"/>
          <w:szCs w:val="28"/>
        </w:rPr>
        <w:t xml:space="preserve">Учет инфляции при расчете ставки дисконтирования. </w:t>
      </w:r>
    </w:p>
    <w:p w14:paraId="5AC4273A" w14:textId="77777777" w:rsidR="00074E3F" w:rsidRPr="00FD30AF"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08499C">
        <w:rPr>
          <w:rFonts w:ascii="Times New Roman" w:hAnsi="Times New Roman" w:cs="Times New Roman"/>
          <w:sz w:val="28"/>
          <w:szCs w:val="28"/>
        </w:rPr>
        <w:t xml:space="preserve">Классификация инвестиционных рисков. Диверсифицируемый и </w:t>
      </w:r>
      <w:proofErr w:type="spellStart"/>
      <w:r w:rsidRPr="0008499C">
        <w:rPr>
          <w:rFonts w:ascii="Times New Roman" w:hAnsi="Times New Roman" w:cs="Times New Roman"/>
          <w:sz w:val="28"/>
          <w:szCs w:val="28"/>
        </w:rPr>
        <w:t>недиверсифицируемый</w:t>
      </w:r>
      <w:proofErr w:type="spellEnd"/>
      <w:r w:rsidRPr="0008499C">
        <w:rPr>
          <w:rFonts w:ascii="Times New Roman" w:hAnsi="Times New Roman" w:cs="Times New Roman"/>
          <w:sz w:val="28"/>
          <w:szCs w:val="28"/>
        </w:rPr>
        <w:t xml:space="preserve"> риск.</w:t>
      </w:r>
    </w:p>
    <w:p w14:paraId="3221B264" w14:textId="77777777" w:rsidR="00074E3F" w:rsidRPr="0008499C"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sz w:val="28"/>
          <w:szCs w:val="28"/>
        </w:rPr>
      </w:pPr>
      <w:r w:rsidRPr="0008499C">
        <w:rPr>
          <w:rFonts w:ascii="Times New Roman" w:hAnsi="Times New Roman"/>
          <w:bCs/>
          <w:kern w:val="32"/>
          <w:sz w:val="28"/>
          <w:szCs w:val="28"/>
        </w:rPr>
        <w:t xml:space="preserve">Методы оценки рисков инвестиционного проекта, их достоинства и недостатки. </w:t>
      </w:r>
    </w:p>
    <w:p w14:paraId="51C56365" w14:textId="77777777" w:rsidR="00074E3F" w:rsidRPr="006A2304" w:rsidRDefault="00074E3F" w:rsidP="00E059E0">
      <w:pPr>
        <w:pStyle w:val="af4"/>
        <w:numPr>
          <w:ilvl w:val="1"/>
          <w:numId w:val="3"/>
        </w:numPr>
        <w:tabs>
          <w:tab w:val="left" w:pos="993"/>
          <w:tab w:val="left" w:pos="1134"/>
        </w:tabs>
        <w:spacing w:line="360" w:lineRule="auto"/>
        <w:ind w:firstLine="709"/>
        <w:jc w:val="both"/>
        <w:rPr>
          <w:rFonts w:ascii="Times New Roman" w:hAnsi="Times New Roman"/>
          <w:sz w:val="28"/>
          <w:szCs w:val="28"/>
        </w:rPr>
      </w:pPr>
      <w:r w:rsidRPr="00F97BF7">
        <w:rPr>
          <w:rFonts w:ascii="Times New Roman" w:hAnsi="Times New Roman"/>
          <w:bCs/>
          <w:kern w:val="32"/>
          <w:sz w:val="28"/>
          <w:szCs w:val="28"/>
        </w:rPr>
        <w:t>Статистический метод оценки рисков и его практическое применение.</w:t>
      </w:r>
    </w:p>
    <w:p w14:paraId="1C82F4F5"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Противоречие показателей чистой приведенной стоимости и внутренней нормы доходности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66FC179E" w14:textId="77777777" w:rsidR="00074E3F"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Сравнение проектов разной продолжительности. Метод цепных повторов. Метод эквивалентного аннуитета. </w:t>
      </w:r>
    </w:p>
    <w:p w14:paraId="70230693" w14:textId="77777777" w:rsidR="00074E3F" w:rsidRPr="0008499C" w:rsidRDefault="00074E3F" w:rsidP="00E059E0">
      <w:pPr>
        <w:pStyle w:val="a7"/>
        <w:numPr>
          <w:ilvl w:val="1"/>
          <w:numId w:val="3"/>
        </w:numPr>
        <w:tabs>
          <w:tab w:val="left" w:pos="993"/>
          <w:tab w:val="left" w:pos="1134"/>
        </w:tabs>
        <w:spacing w:after="0" w:line="360" w:lineRule="auto"/>
        <w:ind w:left="0" w:firstLine="709"/>
        <w:jc w:val="both"/>
        <w:rPr>
          <w:rFonts w:ascii="Times New Roman" w:eastAsia="Times New Roman" w:hAnsi="Times New Roman"/>
          <w:sz w:val="28"/>
          <w:szCs w:val="28"/>
        </w:rPr>
      </w:pPr>
      <w:r w:rsidRPr="0008499C">
        <w:rPr>
          <w:rFonts w:ascii="Times New Roman" w:hAnsi="Times New Roman"/>
          <w:sz w:val="28"/>
          <w:szCs w:val="28"/>
        </w:rPr>
        <w:t xml:space="preserve">Показатель </w:t>
      </w:r>
      <w:r w:rsidRPr="0008499C">
        <w:rPr>
          <w:rFonts w:ascii="Times New Roman" w:hAnsi="Times New Roman"/>
          <w:sz w:val="28"/>
          <w:szCs w:val="28"/>
          <w:lang w:val="en-US"/>
        </w:rPr>
        <w:t>MIRR</w:t>
      </w:r>
      <w:r w:rsidRPr="0008499C">
        <w:rPr>
          <w:rFonts w:ascii="Times New Roman" w:hAnsi="Times New Roman"/>
          <w:sz w:val="28"/>
          <w:szCs w:val="28"/>
        </w:rPr>
        <w:t>: расчет и использование на практике.</w:t>
      </w:r>
    </w:p>
    <w:p w14:paraId="0AC0311D"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Формирование портфеля на основе критерия внутренней нормы доходности. </w:t>
      </w:r>
    </w:p>
    <w:p w14:paraId="0A28D4D2"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lastRenderedPageBreak/>
        <w:t xml:space="preserve">Формирование портфеля на основе критерия чистой приведенной стоимости. </w:t>
      </w:r>
    </w:p>
    <w:p w14:paraId="5B792101"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Управление портфелем реальных инвестиционных проектов</w:t>
      </w:r>
      <w:r>
        <w:rPr>
          <w:rFonts w:ascii="Times New Roman" w:hAnsi="Times New Roman" w:cs="Times New Roman"/>
          <w:sz w:val="28"/>
          <w:szCs w:val="28"/>
        </w:rPr>
        <w:t>.</w:t>
      </w:r>
    </w:p>
    <w:p w14:paraId="50F3FD5A"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Сущность, особенности и классификация финансовых инструментов</w:t>
      </w:r>
      <w:r>
        <w:rPr>
          <w:rFonts w:ascii="Times New Roman" w:hAnsi="Times New Roman" w:cs="Times New Roman"/>
          <w:sz w:val="28"/>
          <w:szCs w:val="28"/>
        </w:rPr>
        <w:t>.</w:t>
      </w:r>
    </w:p>
    <w:p w14:paraId="3B4B454E"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Роль и значение институциональных инвесторов в системе финансовых рынков</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51AE927C"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 xml:space="preserve">Современная классификация ценных бумаг. Особенности отдельных </w:t>
      </w:r>
      <w:r>
        <w:rPr>
          <w:rFonts w:ascii="Times New Roman" w:hAnsi="Times New Roman" w:cs="Times New Roman"/>
          <w:sz w:val="28"/>
          <w:szCs w:val="28"/>
        </w:rPr>
        <w:t xml:space="preserve">видов </w:t>
      </w:r>
      <w:r w:rsidRPr="008F3074">
        <w:rPr>
          <w:rFonts w:ascii="Times New Roman" w:hAnsi="Times New Roman" w:cs="Times New Roman"/>
          <w:sz w:val="28"/>
          <w:szCs w:val="28"/>
        </w:rPr>
        <w:t xml:space="preserve">ценных бумаг. </w:t>
      </w:r>
    </w:p>
    <w:p w14:paraId="31366E06" w14:textId="77777777" w:rsidR="00074E3F" w:rsidRPr="00310FF5" w:rsidRDefault="00074E3F" w:rsidP="00E059E0">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фундаментального анализа ценных бумаг.</w:t>
      </w:r>
    </w:p>
    <w:p w14:paraId="1027A0E4" w14:textId="77777777" w:rsidR="00074E3F" w:rsidRPr="00310FF5" w:rsidRDefault="00074E3F" w:rsidP="00E059E0">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Сущность технического анализа ценных бумаг.</w:t>
      </w:r>
    </w:p>
    <w:p w14:paraId="5B5413F5"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Основные этапы фундаментального анализа и их характеристика</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438E82A2"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Характеристика и особенности применения основных инвестиционных показателей деятельности компании</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4D365884"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Модели оценки справедливой стоимости акции. Их характеристика и особенности применения</w:t>
      </w:r>
      <w:r>
        <w:rPr>
          <w:rFonts w:ascii="Times New Roman" w:hAnsi="Times New Roman" w:cs="Times New Roman"/>
          <w:sz w:val="28"/>
          <w:szCs w:val="28"/>
        </w:rPr>
        <w:t>.</w:t>
      </w:r>
    </w:p>
    <w:p w14:paraId="38EEADB9" w14:textId="77777777" w:rsidR="00074E3F" w:rsidRPr="00310FF5" w:rsidRDefault="00074E3F" w:rsidP="00E059E0">
      <w:pPr>
        <w:pStyle w:val="af4"/>
        <w:numPr>
          <w:ilvl w:val="1"/>
          <w:numId w:val="3"/>
        </w:numPr>
        <w:tabs>
          <w:tab w:val="left" w:pos="1134"/>
        </w:tabs>
        <w:spacing w:line="360" w:lineRule="auto"/>
        <w:ind w:firstLine="709"/>
        <w:jc w:val="both"/>
        <w:rPr>
          <w:rFonts w:ascii="Times New Roman" w:hAnsi="Times New Roman"/>
          <w:sz w:val="28"/>
          <w:szCs w:val="28"/>
        </w:rPr>
      </w:pPr>
      <w:r w:rsidRPr="00310FF5">
        <w:rPr>
          <w:rFonts w:ascii="Times New Roman" w:hAnsi="Times New Roman"/>
          <w:sz w:val="28"/>
          <w:szCs w:val="28"/>
        </w:rPr>
        <w:t>Современная теория формирования портфеля ценных бумаг.</w:t>
      </w:r>
      <w:r>
        <w:rPr>
          <w:rFonts w:ascii="Times New Roman" w:hAnsi="Times New Roman"/>
          <w:sz w:val="28"/>
          <w:szCs w:val="28"/>
        </w:rPr>
        <w:t xml:space="preserve"> Модель </w:t>
      </w:r>
      <w:proofErr w:type="spellStart"/>
      <w:r>
        <w:rPr>
          <w:rFonts w:ascii="Times New Roman" w:hAnsi="Times New Roman"/>
          <w:sz w:val="28"/>
          <w:szCs w:val="28"/>
        </w:rPr>
        <w:t>Марковица</w:t>
      </w:r>
      <w:proofErr w:type="spellEnd"/>
      <w:r>
        <w:rPr>
          <w:rFonts w:ascii="Times New Roman" w:hAnsi="Times New Roman"/>
          <w:sz w:val="28"/>
          <w:szCs w:val="28"/>
        </w:rPr>
        <w:t>.</w:t>
      </w:r>
    </w:p>
    <w:p w14:paraId="378B7005" w14:textId="77777777" w:rsidR="00074E3F" w:rsidRPr="00FD30AF"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310FF5">
        <w:rPr>
          <w:rFonts w:ascii="Times New Roman" w:hAnsi="Times New Roman"/>
          <w:sz w:val="28"/>
          <w:szCs w:val="28"/>
        </w:rPr>
        <w:t xml:space="preserve">Определение </w:t>
      </w:r>
      <w:proofErr w:type="spellStart"/>
      <w:r w:rsidRPr="00310FF5">
        <w:rPr>
          <w:rFonts w:ascii="Times New Roman" w:hAnsi="Times New Roman"/>
          <w:sz w:val="28"/>
          <w:szCs w:val="28"/>
        </w:rPr>
        <w:t>бэта</w:t>
      </w:r>
      <w:proofErr w:type="spellEnd"/>
      <w:r w:rsidRPr="00310FF5">
        <w:rPr>
          <w:rFonts w:ascii="Times New Roman" w:hAnsi="Times New Roman"/>
          <w:sz w:val="28"/>
          <w:szCs w:val="28"/>
        </w:rPr>
        <w:t>- коэффициента по портфелю ценных бумаг</w:t>
      </w:r>
      <w:r>
        <w:rPr>
          <w:rFonts w:ascii="Times New Roman" w:hAnsi="Times New Roman"/>
          <w:sz w:val="28"/>
          <w:szCs w:val="28"/>
        </w:rPr>
        <w:t>.</w:t>
      </w:r>
    </w:p>
    <w:p w14:paraId="7B55332C" w14:textId="77777777" w:rsidR="00074E3F"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310FF5">
        <w:rPr>
          <w:rFonts w:ascii="Times New Roman" w:hAnsi="Times New Roman"/>
          <w:sz w:val="28"/>
          <w:szCs w:val="28"/>
        </w:rPr>
        <w:t>Модель ценообразования на капитальные активы (CAPM) и ее применение</w:t>
      </w:r>
      <w:r>
        <w:rPr>
          <w:rFonts w:ascii="Times New Roman" w:hAnsi="Times New Roman"/>
          <w:sz w:val="28"/>
          <w:szCs w:val="28"/>
        </w:rPr>
        <w:t>.</w:t>
      </w:r>
    </w:p>
    <w:p w14:paraId="0E992A81"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Особенности и проблемы управления портфелем акций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250052BC"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Формирование и управление портфелем облигаций</w:t>
      </w:r>
      <w:r>
        <w:rPr>
          <w:rFonts w:ascii="Times New Roman" w:hAnsi="Times New Roman" w:cs="Times New Roman"/>
          <w:sz w:val="28"/>
          <w:szCs w:val="28"/>
        </w:rPr>
        <w:t>.</w:t>
      </w:r>
      <w:r w:rsidRPr="008F3074">
        <w:rPr>
          <w:rFonts w:ascii="Times New Roman" w:hAnsi="Times New Roman" w:cs="Times New Roman"/>
          <w:sz w:val="28"/>
          <w:szCs w:val="28"/>
        </w:rPr>
        <w:t xml:space="preserve"> </w:t>
      </w:r>
    </w:p>
    <w:p w14:paraId="1872AECC" w14:textId="77777777" w:rsidR="00074E3F" w:rsidRPr="008F3074" w:rsidRDefault="00074E3F" w:rsidP="00E059E0">
      <w:pPr>
        <w:pStyle w:val="a7"/>
        <w:numPr>
          <w:ilvl w:val="1"/>
          <w:numId w:val="3"/>
        </w:numPr>
        <w:tabs>
          <w:tab w:val="left" w:pos="993"/>
          <w:tab w:val="left" w:pos="1134"/>
        </w:tabs>
        <w:spacing w:after="0" w:line="360" w:lineRule="auto"/>
        <w:ind w:left="0" w:firstLine="709"/>
        <w:jc w:val="both"/>
        <w:rPr>
          <w:rFonts w:ascii="Times New Roman" w:hAnsi="Times New Roman" w:cs="Times New Roman"/>
          <w:sz w:val="28"/>
          <w:szCs w:val="28"/>
        </w:rPr>
      </w:pPr>
      <w:r w:rsidRPr="008F3074">
        <w:rPr>
          <w:rFonts w:ascii="Times New Roman" w:hAnsi="Times New Roman" w:cs="Times New Roman"/>
          <w:sz w:val="28"/>
          <w:szCs w:val="28"/>
        </w:rPr>
        <w:t>Пассивное и активное управление портфелем</w:t>
      </w:r>
      <w:r>
        <w:rPr>
          <w:rFonts w:ascii="Times New Roman" w:hAnsi="Times New Roman" w:cs="Times New Roman"/>
          <w:sz w:val="28"/>
          <w:szCs w:val="28"/>
        </w:rPr>
        <w:t xml:space="preserve"> ценных бумаг</w:t>
      </w:r>
      <w:r w:rsidRPr="008F3074">
        <w:rPr>
          <w:rFonts w:ascii="Times New Roman" w:hAnsi="Times New Roman" w:cs="Times New Roman"/>
          <w:sz w:val="28"/>
          <w:szCs w:val="28"/>
        </w:rPr>
        <w:t xml:space="preserve">. </w:t>
      </w:r>
    </w:p>
    <w:p w14:paraId="766A7C20" w14:textId="77777777" w:rsidR="00C27328" w:rsidRPr="00D3593F" w:rsidRDefault="00C27328" w:rsidP="00C27328">
      <w:pPr>
        <w:pStyle w:val="a7"/>
        <w:tabs>
          <w:tab w:val="left" w:pos="993"/>
          <w:tab w:val="left" w:pos="1134"/>
        </w:tabs>
        <w:spacing w:after="0" w:line="360" w:lineRule="auto"/>
        <w:ind w:left="709"/>
        <w:jc w:val="both"/>
        <w:rPr>
          <w:rFonts w:ascii="Times New Roman" w:hAnsi="Times New Roman" w:cs="Times New Roman"/>
          <w:b/>
          <w:sz w:val="28"/>
          <w:szCs w:val="28"/>
        </w:rPr>
      </w:pPr>
      <w:r w:rsidRPr="00D3593F">
        <w:rPr>
          <w:rFonts w:ascii="Times New Roman" w:hAnsi="Times New Roman" w:cs="Times New Roman"/>
          <w:b/>
          <w:sz w:val="28"/>
          <w:szCs w:val="28"/>
        </w:rPr>
        <w:t>Пример практико-ориентированного задания</w:t>
      </w:r>
    </w:p>
    <w:p w14:paraId="6E28C578" w14:textId="77777777" w:rsidR="00C27328" w:rsidRDefault="00C27328" w:rsidP="00C27328">
      <w:pPr>
        <w:pStyle w:val="a7"/>
        <w:tabs>
          <w:tab w:val="left" w:pos="1134"/>
        </w:tabs>
        <w:spacing w:after="0" w:line="360" w:lineRule="auto"/>
        <w:jc w:val="both"/>
        <w:rPr>
          <w:sz w:val="28"/>
          <w:szCs w:val="28"/>
        </w:rPr>
      </w:pPr>
      <w:r>
        <w:rPr>
          <w:rFonts w:ascii="Times New Roman" w:eastAsia="Times New Roman" w:hAnsi="Times New Roman"/>
          <w:b/>
          <w:bCs/>
          <w:sz w:val="28"/>
          <w:szCs w:val="28"/>
        </w:rPr>
        <w:t>Задание 1.</w:t>
      </w:r>
    </w:p>
    <w:p w14:paraId="2D2C7186" w14:textId="77777777" w:rsidR="00C27328" w:rsidRPr="00D3593F" w:rsidRDefault="00C27328" w:rsidP="00C27328">
      <w:pPr>
        <w:numPr>
          <w:ilvl w:val="12"/>
          <w:numId w:val="0"/>
        </w:numPr>
        <w:rPr>
          <w:rFonts w:ascii="Times New Roman" w:hAnsi="Times New Roman" w:cs="Times New Roman"/>
          <w:sz w:val="28"/>
          <w:szCs w:val="28"/>
        </w:rPr>
      </w:pPr>
      <w:r w:rsidRPr="00D3593F">
        <w:rPr>
          <w:rFonts w:ascii="Times New Roman" w:hAnsi="Times New Roman" w:cs="Times New Roman"/>
          <w:sz w:val="28"/>
          <w:szCs w:val="28"/>
        </w:rPr>
        <w:t xml:space="preserve">Требуется оценить эффективность инвестиционного проекта (по показателям NPV, PI, PP, IRR) со следующими характеристиками (млн. руб.): </w:t>
      </w:r>
    </w:p>
    <w:p w14:paraId="1D0BEEEF" w14:textId="77777777" w:rsidR="00C27328" w:rsidRPr="00D3593F" w:rsidRDefault="00C27328" w:rsidP="00E059E0">
      <w:pPr>
        <w:numPr>
          <w:ilvl w:val="0"/>
          <w:numId w:val="16"/>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первоначальные инвестиции - 131</w:t>
      </w:r>
    </w:p>
    <w:p w14:paraId="6DDA04B6" w14:textId="77777777" w:rsidR="00C27328" w:rsidRPr="00D3593F" w:rsidRDefault="00C27328" w:rsidP="00E059E0">
      <w:pPr>
        <w:numPr>
          <w:ilvl w:val="0"/>
          <w:numId w:val="16"/>
        </w:numPr>
        <w:overflowPunct w:val="0"/>
        <w:autoSpaceDE w:val="0"/>
        <w:autoSpaceDN w:val="0"/>
        <w:adjustRightInd w:val="0"/>
        <w:spacing w:after="0" w:line="240" w:lineRule="auto"/>
        <w:ind w:firstLine="0"/>
        <w:textAlignment w:val="baseline"/>
        <w:rPr>
          <w:rFonts w:ascii="Times New Roman" w:hAnsi="Times New Roman" w:cs="Times New Roman"/>
          <w:sz w:val="28"/>
          <w:szCs w:val="28"/>
        </w:rPr>
      </w:pPr>
      <w:r w:rsidRPr="00D3593F">
        <w:rPr>
          <w:rFonts w:ascii="Times New Roman" w:hAnsi="Times New Roman" w:cs="Times New Roman"/>
          <w:sz w:val="28"/>
          <w:szCs w:val="28"/>
        </w:rPr>
        <w:t xml:space="preserve">поступление средств от реализации проекта по годам: 1-й - 25; 2-й - 65; 3-й - </w:t>
      </w:r>
      <w:proofErr w:type="gramStart"/>
      <w:r w:rsidRPr="00D3593F">
        <w:rPr>
          <w:rFonts w:ascii="Times New Roman" w:hAnsi="Times New Roman" w:cs="Times New Roman"/>
          <w:sz w:val="28"/>
          <w:szCs w:val="28"/>
        </w:rPr>
        <w:t>60;</w:t>
      </w:r>
      <w:r>
        <w:rPr>
          <w:rFonts w:ascii="Times New Roman" w:hAnsi="Times New Roman" w:cs="Times New Roman"/>
          <w:sz w:val="28"/>
          <w:szCs w:val="28"/>
        </w:rPr>
        <w:t xml:space="preserve"> </w:t>
      </w:r>
      <w:r w:rsidRPr="00D3593F">
        <w:rPr>
          <w:rFonts w:ascii="Times New Roman" w:hAnsi="Times New Roman" w:cs="Times New Roman"/>
          <w:sz w:val="28"/>
          <w:szCs w:val="28"/>
        </w:rPr>
        <w:t xml:space="preserve"> 4</w:t>
      </w:r>
      <w:proofErr w:type="gramEnd"/>
      <w:r w:rsidRPr="00D3593F">
        <w:rPr>
          <w:rFonts w:ascii="Times New Roman" w:hAnsi="Times New Roman" w:cs="Times New Roman"/>
          <w:sz w:val="28"/>
          <w:szCs w:val="28"/>
        </w:rPr>
        <w:t>-й  - 20.</w:t>
      </w:r>
    </w:p>
    <w:p w14:paraId="5FF3BBAB" w14:textId="77777777" w:rsidR="00C27328" w:rsidRDefault="00C27328" w:rsidP="00C27328">
      <w:pPr>
        <w:rPr>
          <w:rFonts w:ascii="Times New Roman" w:hAnsi="Times New Roman" w:cs="Times New Roman"/>
          <w:sz w:val="28"/>
          <w:szCs w:val="28"/>
        </w:rPr>
      </w:pPr>
      <w:r w:rsidRPr="00D3593F">
        <w:rPr>
          <w:rFonts w:ascii="Times New Roman" w:hAnsi="Times New Roman" w:cs="Times New Roman"/>
          <w:sz w:val="28"/>
          <w:szCs w:val="28"/>
        </w:rPr>
        <w:t xml:space="preserve"> ставка дисконтирования - 12 %.</w:t>
      </w:r>
    </w:p>
    <w:p w14:paraId="24736B36" w14:textId="77777777" w:rsidR="00C27328" w:rsidRDefault="00C27328" w:rsidP="00C27328">
      <w:pPr>
        <w:pStyle w:val="a7"/>
        <w:tabs>
          <w:tab w:val="left" w:pos="1134"/>
        </w:tabs>
        <w:spacing w:after="0" w:line="360" w:lineRule="auto"/>
        <w:jc w:val="both"/>
        <w:rPr>
          <w:rFonts w:ascii="Times New Roman" w:hAnsi="Times New Roman" w:cs="Times New Roman"/>
          <w:sz w:val="28"/>
          <w:szCs w:val="28"/>
        </w:rPr>
      </w:pPr>
      <w:r>
        <w:rPr>
          <w:rFonts w:ascii="Times New Roman" w:eastAsia="Times New Roman" w:hAnsi="Times New Roman"/>
          <w:b/>
          <w:bCs/>
          <w:sz w:val="28"/>
          <w:szCs w:val="28"/>
        </w:rPr>
        <w:lastRenderedPageBreak/>
        <w:t>Задание 2.</w:t>
      </w:r>
    </w:p>
    <w:p w14:paraId="7AE4B328" w14:textId="77777777" w:rsidR="00C27328" w:rsidRPr="00D3593F" w:rsidRDefault="00C27328" w:rsidP="00C27328">
      <w:pPr>
        <w:autoSpaceDE w:val="0"/>
        <w:autoSpaceDN w:val="0"/>
        <w:adjustRightInd w:val="0"/>
        <w:jc w:val="both"/>
        <w:rPr>
          <w:rFonts w:ascii="Times New Roman" w:hAnsi="Times New Roman" w:cs="Times New Roman"/>
          <w:sz w:val="28"/>
          <w:szCs w:val="28"/>
        </w:rPr>
      </w:pPr>
      <w:r w:rsidRPr="00D3593F">
        <w:rPr>
          <w:rFonts w:ascii="Times New Roman" w:hAnsi="Times New Roman" w:cs="Times New Roman"/>
          <w:sz w:val="28"/>
          <w:szCs w:val="28"/>
        </w:rPr>
        <w:t xml:space="preserve">Организация имеет возможность инвестировать 10 млн. руб. либо в проект А, либо в проект Б. Ставка дисконтирования составляет 13%. Прогноз </w:t>
      </w:r>
      <w:proofErr w:type="spellStart"/>
      <w:r w:rsidRPr="00D3593F">
        <w:rPr>
          <w:rFonts w:ascii="Times New Roman" w:hAnsi="Times New Roman" w:cs="Times New Roman"/>
          <w:sz w:val="28"/>
          <w:szCs w:val="28"/>
        </w:rPr>
        <w:t>недисконтированных</w:t>
      </w:r>
      <w:proofErr w:type="spellEnd"/>
      <w:r w:rsidRPr="00D3593F">
        <w:rPr>
          <w:rFonts w:ascii="Times New Roman" w:hAnsi="Times New Roman" w:cs="Times New Roman"/>
          <w:sz w:val="28"/>
          <w:szCs w:val="28"/>
        </w:rPr>
        <w:t xml:space="preserve"> денежных потоков от реализации проекта дал следующие результаты:</w:t>
      </w:r>
    </w:p>
    <w:p w14:paraId="32B9FCBE" w14:textId="77777777" w:rsidR="00C27328" w:rsidRPr="00D3593F" w:rsidRDefault="00C27328" w:rsidP="00C27328">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А позволит вернуть 45% вложенных средств в первый год его реализации и 15 млн. руб. на следующий год, после чего будет закрыт;</w:t>
      </w:r>
    </w:p>
    <w:p w14:paraId="2421DE91" w14:textId="77777777" w:rsidR="00C27328" w:rsidRPr="00D3593F" w:rsidRDefault="00C27328" w:rsidP="00C27328">
      <w:pPr>
        <w:autoSpaceDE w:val="0"/>
        <w:autoSpaceDN w:val="0"/>
        <w:adjustRightInd w:val="0"/>
        <w:ind w:firstLine="494"/>
        <w:jc w:val="both"/>
        <w:rPr>
          <w:rFonts w:ascii="Times New Roman" w:hAnsi="Times New Roman" w:cs="Times New Roman"/>
          <w:sz w:val="28"/>
          <w:szCs w:val="28"/>
        </w:rPr>
      </w:pPr>
      <w:r w:rsidRPr="00D3593F">
        <w:rPr>
          <w:rFonts w:ascii="Times New Roman" w:hAnsi="Times New Roman" w:cs="Times New Roman"/>
          <w:sz w:val="28"/>
          <w:szCs w:val="28"/>
        </w:rPr>
        <w:t>• проект Б генерирует денежные потоки в течение трех лет: в первый год - 9 млн. руб., во второй - 11, в третий - 15 млн. руб.</w:t>
      </w:r>
    </w:p>
    <w:p w14:paraId="42641679" w14:textId="77777777" w:rsidR="00C27328" w:rsidRPr="00D3593F" w:rsidRDefault="00C27328" w:rsidP="00C27328">
      <w:pPr>
        <w:rPr>
          <w:rFonts w:ascii="Times New Roman" w:hAnsi="Times New Roman" w:cs="Times New Roman"/>
          <w:sz w:val="28"/>
          <w:szCs w:val="28"/>
        </w:rPr>
      </w:pPr>
      <w:r w:rsidRPr="00D3593F">
        <w:rPr>
          <w:rFonts w:ascii="Times New Roman" w:hAnsi="Times New Roman" w:cs="Times New Roman"/>
          <w:sz w:val="28"/>
          <w:szCs w:val="28"/>
        </w:rPr>
        <w:t>Определите предпочтительный для организации проект, используя метод цепных повторов</w:t>
      </w:r>
    </w:p>
    <w:p w14:paraId="14BF09D5" w14:textId="77777777" w:rsidR="00C27328" w:rsidRDefault="00C27328" w:rsidP="00C27328">
      <w:pPr>
        <w:pStyle w:val="a7"/>
        <w:tabs>
          <w:tab w:val="left" w:pos="1134"/>
        </w:tabs>
        <w:spacing w:after="0" w:line="360" w:lineRule="auto"/>
        <w:jc w:val="both"/>
        <w:rPr>
          <w:rFonts w:ascii="Times New Roman" w:eastAsia="Times New Roman" w:hAnsi="Times New Roman"/>
          <w:b/>
          <w:bCs/>
          <w:sz w:val="28"/>
          <w:szCs w:val="28"/>
        </w:rPr>
      </w:pPr>
      <w:r>
        <w:rPr>
          <w:rFonts w:ascii="Times New Roman" w:eastAsia="Times New Roman" w:hAnsi="Times New Roman"/>
          <w:b/>
          <w:bCs/>
          <w:sz w:val="28"/>
          <w:szCs w:val="28"/>
        </w:rPr>
        <w:t>Задание 3.</w:t>
      </w:r>
    </w:p>
    <w:p w14:paraId="7FE8FD1A" w14:textId="77777777" w:rsidR="00C27328" w:rsidRPr="006D3944" w:rsidRDefault="00C27328" w:rsidP="00C27328">
      <w:pPr>
        <w:spacing w:after="0" w:line="360" w:lineRule="auto"/>
        <w:ind w:firstLine="709"/>
        <w:jc w:val="both"/>
        <w:rPr>
          <w:rFonts w:ascii="Times New Roman" w:hAnsi="Times New Roman"/>
          <w:sz w:val="28"/>
          <w:szCs w:val="28"/>
        </w:rPr>
      </w:pPr>
      <w:r w:rsidRPr="006D3944">
        <w:rPr>
          <w:rFonts w:ascii="Times New Roman" w:hAnsi="Times New Roman"/>
          <w:sz w:val="28"/>
          <w:szCs w:val="28"/>
        </w:rPr>
        <w:t xml:space="preserve">Оценить уровень риска по двум </w:t>
      </w:r>
      <w:r>
        <w:rPr>
          <w:rFonts w:ascii="Times New Roman" w:hAnsi="Times New Roman"/>
          <w:sz w:val="28"/>
          <w:szCs w:val="28"/>
        </w:rPr>
        <w:t>акциям</w:t>
      </w:r>
      <w:r w:rsidRPr="006D3944">
        <w:rPr>
          <w:rFonts w:ascii="Times New Roman" w:hAnsi="Times New Roman"/>
          <w:sz w:val="28"/>
          <w:szCs w:val="28"/>
        </w:rPr>
        <w:t xml:space="preserve"> с использованием показателя среднеквадратического отклонения и коэффициента вариации:</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384"/>
        <w:gridCol w:w="2299"/>
        <w:gridCol w:w="2299"/>
      </w:tblGrid>
      <w:tr w:rsidR="00C27328" w:rsidRPr="006D3944" w14:paraId="5A055EBB" w14:textId="77777777" w:rsidTr="00483E99">
        <w:tc>
          <w:tcPr>
            <w:tcW w:w="2689" w:type="dxa"/>
            <w:vMerge w:val="restart"/>
            <w:shd w:val="clear" w:color="auto" w:fill="auto"/>
          </w:tcPr>
          <w:p w14:paraId="2842CEA6"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Состояние экономики</w:t>
            </w:r>
          </w:p>
        </w:tc>
        <w:tc>
          <w:tcPr>
            <w:tcW w:w="2384" w:type="dxa"/>
            <w:vMerge w:val="restart"/>
            <w:shd w:val="clear" w:color="auto" w:fill="auto"/>
          </w:tcPr>
          <w:p w14:paraId="25FE880E"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Вероятность</w:t>
            </w:r>
          </w:p>
        </w:tc>
        <w:tc>
          <w:tcPr>
            <w:tcW w:w="4598" w:type="dxa"/>
            <w:gridSpan w:val="2"/>
            <w:shd w:val="clear" w:color="auto" w:fill="auto"/>
          </w:tcPr>
          <w:p w14:paraId="30B63B15" w14:textId="77777777" w:rsidR="00C27328" w:rsidRPr="006D3944" w:rsidRDefault="00C27328" w:rsidP="00C27328">
            <w:pPr>
              <w:tabs>
                <w:tab w:val="left" w:pos="25"/>
              </w:tabs>
              <w:spacing w:after="0"/>
              <w:jc w:val="center"/>
              <w:rPr>
                <w:rFonts w:ascii="Times New Roman" w:hAnsi="Times New Roman"/>
                <w:sz w:val="24"/>
                <w:szCs w:val="24"/>
              </w:rPr>
            </w:pPr>
            <w:r w:rsidRPr="006D3944">
              <w:rPr>
                <w:rFonts w:ascii="Times New Roman" w:hAnsi="Times New Roman"/>
                <w:sz w:val="24"/>
                <w:szCs w:val="24"/>
              </w:rPr>
              <w:t>Нормы дохода, %</w:t>
            </w:r>
          </w:p>
        </w:tc>
      </w:tr>
      <w:tr w:rsidR="00C27328" w:rsidRPr="006D3944" w14:paraId="5B3077BF" w14:textId="77777777" w:rsidTr="00483E99">
        <w:tc>
          <w:tcPr>
            <w:tcW w:w="2689" w:type="dxa"/>
            <w:vMerge/>
            <w:shd w:val="clear" w:color="auto" w:fill="auto"/>
          </w:tcPr>
          <w:p w14:paraId="1B101E6D" w14:textId="77777777" w:rsidR="00C27328" w:rsidRPr="006D3944" w:rsidRDefault="00C27328" w:rsidP="00483E99">
            <w:pPr>
              <w:tabs>
                <w:tab w:val="left" w:pos="25"/>
              </w:tabs>
              <w:spacing w:after="0"/>
              <w:jc w:val="both"/>
              <w:rPr>
                <w:rFonts w:ascii="Times New Roman" w:hAnsi="Times New Roman"/>
                <w:sz w:val="24"/>
                <w:szCs w:val="24"/>
              </w:rPr>
            </w:pPr>
          </w:p>
        </w:tc>
        <w:tc>
          <w:tcPr>
            <w:tcW w:w="2384" w:type="dxa"/>
            <w:vMerge/>
            <w:shd w:val="clear" w:color="auto" w:fill="auto"/>
          </w:tcPr>
          <w:p w14:paraId="546C040D" w14:textId="77777777" w:rsidR="00C27328" w:rsidRPr="006D3944" w:rsidRDefault="00C27328" w:rsidP="00483E99">
            <w:pPr>
              <w:tabs>
                <w:tab w:val="left" w:pos="25"/>
              </w:tabs>
              <w:spacing w:after="0"/>
              <w:jc w:val="both"/>
              <w:rPr>
                <w:rFonts w:ascii="Times New Roman" w:hAnsi="Times New Roman"/>
                <w:sz w:val="24"/>
                <w:szCs w:val="24"/>
              </w:rPr>
            </w:pPr>
          </w:p>
        </w:tc>
        <w:tc>
          <w:tcPr>
            <w:tcW w:w="2299" w:type="dxa"/>
            <w:shd w:val="clear" w:color="auto" w:fill="auto"/>
          </w:tcPr>
          <w:p w14:paraId="4EE4595D" w14:textId="77777777" w:rsidR="00C27328" w:rsidRPr="006D3944" w:rsidRDefault="00C27328" w:rsidP="00C27328">
            <w:pPr>
              <w:tabs>
                <w:tab w:val="left" w:pos="25"/>
              </w:tabs>
              <w:spacing w:after="0"/>
              <w:jc w:val="center"/>
              <w:rPr>
                <w:rFonts w:ascii="Times New Roman" w:hAnsi="Times New Roman"/>
                <w:sz w:val="24"/>
                <w:szCs w:val="24"/>
              </w:rPr>
            </w:pPr>
            <w:r w:rsidRPr="006D3944">
              <w:rPr>
                <w:rFonts w:ascii="Times New Roman" w:hAnsi="Times New Roman"/>
                <w:sz w:val="24"/>
                <w:szCs w:val="24"/>
              </w:rPr>
              <w:t>1–й вариант</w:t>
            </w:r>
          </w:p>
        </w:tc>
        <w:tc>
          <w:tcPr>
            <w:tcW w:w="2299" w:type="dxa"/>
            <w:shd w:val="clear" w:color="auto" w:fill="auto"/>
          </w:tcPr>
          <w:p w14:paraId="29451B2E" w14:textId="77777777" w:rsidR="00C27328" w:rsidRPr="006D3944" w:rsidRDefault="00C27328" w:rsidP="00C27328">
            <w:pPr>
              <w:tabs>
                <w:tab w:val="left" w:pos="25"/>
              </w:tabs>
              <w:spacing w:after="0"/>
              <w:jc w:val="center"/>
              <w:rPr>
                <w:rFonts w:ascii="Times New Roman" w:hAnsi="Times New Roman"/>
                <w:sz w:val="24"/>
                <w:szCs w:val="24"/>
              </w:rPr>
            </w:pPr>
            <w:r w:rsidRPr="006D3944">
              <w:rPr>
                <w:rFonts w:ascii="Times New Roman" w:hAnsi="Times New Roman"/>
                <w:sz w:val="24"/>
                <w:szCs w:val="24"/>
              </w:rPr>
              <w:t>2–й вариант</w:t>
            </w:r>
          </w:p>
        </w:tc>
      </w:tr>
      <w:tr w:rsidR="00C27328" w:rsidRPr="006D3944" w14:paraId="0467528D" w14:textId="77777777" w:rsidTr="00483E99">
        <w:tc>
          <w:tcPr>
            <w:tcW w:w="2689" w:type="dxa"/>
            <w:shd w:val="clear" w:color="auto" w:fill="auto"/>
          </w:tcPr>
          <w:p w14:paraId="6D6EB187"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спад</w:t>
            </w:r>
          </w:p>
        </w:tc>
        <w:tc>
          <w:tcPr>
            <w:tcW w:w="2384" w:type="dxa"/>
            <w:shd w:val="clear" w:color="auto" w:fill="auto"/>
          </w:tcPr>
          <w:p w14:paraId="4A9D6B66"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3</w:t>
            </w:r>
          </w:p>
        </w:tc>
        <w:tc>
          <w:tcPr>
            <w:tcW w:w="2299" w:type="dxa"/>
            <w:shd w:val="clear" w:color="auto" w:fill="auto"/>
          </w:tcPr>
          <w:p w14:paraId="142DFC80"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-6</w:t>
            </w:r>
          </w:p>
        </w:tc>
        <w:tc>
          <w:tcPr>
            <w:tcW w:w="2299" w:type="dxa"/>
            <w:shd w:val="clear" w:color="auto" w:fill="auto"/>
          </w:tcPr>
          <w:p w14:paraId="433C892D"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10</w:t>
            </w:r>
          </w:p>
        </w:tc>
      </w:tr>
      <w:tr w:rsidR="00C27328" w:rsidRPr="006D3944" w14:paraId="37635DBA" w14:textId="77777777" w:rsidTr="00483E99">
        <w:tc>
          <w:tcPr>
            <w:tcW w:w="2689" w:type="dxa"/>
            <w:shd w:val="clear" w:color="auto" w:fill="auto"/>
          </w:tcPr>
          <w:p w14:paraId="0AD69E7A"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Средний рост</w:t>
            </w:r>
          </w:p>
        </w:tc>
        <w:tc>
          <w:tcPr>
            <w:tcW w:w="2384" w:type="dxa"/>
            <w:shd w:val="clear" w:color="auto" w:fill="auto"/>
          </w:tcPr>
          <w:p w14:paraId="668A6B16"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5</w:t>
            </w:r>
          </w:p>
        </w:tc>
        <w:tc>
          <w:tcPr>
            <w:tcW w:w="2299" w:type="dxa"/>
            <w:shd w:val="clear" w:color="auto" w:fill="auto"/>
          </w:tcPr>
          <w:p w14:paraId="673B10BE"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12</w:t>
            </w:r>
          </w:p>
        </w:tc>
        <w:tc>
          <w:tcPr>
            <w:tcW w:w="2299" w:type="dxa"/>
            <w:shd w:val="clear" w:color="auto" w:fill="auto"/>
          </w:tcPr>
          <w:p w14:paraId="5FFE3C7C"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15</w:t>
            </w:r>
          </w:p>
        </w:tc>
      </w:tr>
      <w:tr w:rsidR="00C27328" w:rsidRPr="006D3944" w14:paraId="0B0E8870" w14:textId="77777777" w:rsidTr="00483E99">
        <w:tc>
          <w:tcPr>
            <w:tcW w:w="2689" w:type="dxa"/>
            <w:shd w:val="clear" w:color="auto" w:fill="auto"/>
          </w:tcPr>
          <w:p w14:paraId="7A0F8BFF"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Небольшой подъем</w:t>
            </w:r>
          </w:p>
        </w:tc>
        <w:tc>
          <w:tcPr>
            <w:tcW w:w="2384" w:type="dxa"/>
            <w:shd w:val="clear" w:color="auto" w:fill="auto"/>
          </w:tcPr>
          <w:p w14:paraId="417AB743" w14:textId="77777777" w:rsidR="00C27328" w:rsidRPr="006D3944" w:rsidRDefault="00C27328" w:rsidP="00483E99">
            <w:pPr>
              <w:tabs>
                <w:tab w:val="left" w:pos="25"/>
              </w:tabs>
              <w:spacing w:after="0"/>
              <w:jc w:val="both"/>
              <w:rPr>
                <w:rFonts w:ascii="Times New Roman" w:hAnsi="Times New Roman"/>
                <w:sz w:val="24"/>
                <w:szCs w:val="24"/>
              </w:rPr>
            </w:pPr>
            <w:r w:rsidRPr="006D3944">
              <w:rPr>
                <w:rFonts w:ascii="Times New Roman" w:hAnsi="Times New Roman"/>
                <w:sz w:val="24"/>
                <w:szCs w:val="24"/>
              </w:rPr>
              <w:t>0,</w:t>
            </w:r>
            <w:r>
              <w:rPr>
                <w:rFonts w:ascii="Times New Roman" w:hAnsi="Times New Roman"/>
                <w:sz w:val="24"/>
                <w:szCs w:val="24"/>
              </w:rPr>
              <w:t>2</w:t>
            </w:r>
          </w:p>
        </w:tc>
        <w:tc>
          <w:tcPr>
            <w:tcW w:w="2299" w:type="dxa"/>
            <w:shd w:val="clear" w:color="auto" w:fill="auto"/>
          </w:tcPr>
          <w:p w14:paraId="1BD56879"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20</w:t>
            </w:r>
          </w:p>
        </w:tc>
        <w:tc>
          <w:tcPr>
            <w:tcW w:w="2299" w:type="dxa"/>
            <w:shd w:val="clear" w:color="auto" w:fill="auto"/>
          </w:tcPr>
          <w:p w14:paraId="6515A958" w14:textId="77777777" w:rsidR="00C27328" w:rsidRPr="006D3944" w:rsidRDefault="00C27328" w:rsidP="00483E99">
            <w:pPr>
              <w:tabs>
                <w:tab w:val="left" w:pos="25"/>
              </w:tabs>
              <w:spacing w:after="0"/>
              <w:jc w:val="both"/>
              <w:rPr>
                <w:rFonts w:ascii="Times New Roman" w:hAnsi="Times New Roman"/>
                <w:sz w:val="24"/>
                <w:szCs w:val="24"/>
              </w:rPr>
            </w:pPr>
            <w:r>
              <w:rPr>
                <w:rFonts w:ascii="Times New Roman" w:hAnsi="Times New Roman"/>
                <w:sz w:val="24"/>
                <w:szCs w:val="24"/>
              </w:rPr>
              <w:t>18</w:t>
            </w:r>
          </w:p>
        </w:tc>
      </w:tr>
    </w:tbl>
    <w:p w14:paraId="190CFADF" w14:textId="77777777" w:rsidR="00C27328" w:rsidRPr="00E45185" w:rsidRDefault="00C27328" w:rsidP="00C27328">
      <w:pPr>
        <w:pStyle w:val="a7"/>
        <w:tabs>
          <w:tab w:val="left" w:pos="993"/>
          <w:tab w:val="left" w:pos="1134"/>
        </w:tabs>
        <w:spacing w:after="0" w:line="360" w:lineRule="auto"/>
        <w:ind w:left="709"/>
        <w:jc w:val="both"/>
        <w:rPr>
          <w:rFonts w:ascii="Times New Roman" w:hAnsi="Times New Roman" w:cs="Times New Roman"/>
          <w:b/>
          <w:sz w:val="28"/>
          <w:szCs w:val="28"/>
          <w:highlight w:val="yellow"/>
        </w:rPr>
      </w:pPr>
    </w:p>
    <w:p w14:paraId="357AD702" w14:textId="77777777" w:rsidR="00C27328" w:rsidRPr="00E45185" w:rsidRDefault="00C27328" w:rsidP="00725719">
      <w:pPr>
        <w:pStyle w:val="a7"/>
        <w:tabs>
          <w:tab w:val="left" w:pos="993"/>
          <w:tab w:val="left" w:pos="1134"/>
        </w:tabs>
        <w:spacing w:after="0" w:line="360" w:lineRule="auto"/>
        <w:ind w:left="709"/>
        <w:jc w:val="center"/>
        <w:rPr>
          <w:rFonts w:ascii="Times New Roman" w:hAnsi="Times New Roman" w:cs="Times New Roman"/>
          <w:b/>
          <w:sz w:val="28"/>
          <w:szCs w:val="28"/>
        </w:rPr>
      </w:pPr>
      <w:r w:rsidRPr="000C5B8D">
        <w:rPr>
          <w:rFonts w:ascii="Times New Roman" w:hAnsi="Times New Roman" w:cs="Times New Roman"/>
          <w:b/>
          <w:sz w:val="28"/>
          <w:szCs w:val="28"/>
        </w:rPr>
        <w:t>Пример экзаменационного билета</w:t>
      </w:r>
    </w:p>
    <w:p w14:paraId="449742FD" w14:textId="77777777" w:rsidR="00C27328" w:rsidRPr="00D3593F" w:rsidRDefault="00C27328" w:rsidP="00C27328">
      <w:pPr>
        <w:pStyle w:val="af4"/>
        <w:tabs>
          <w:tab w:val="left" w:pos="1134"/>
        </w:tabs>
        <w:jc w:val="both"/>
        <w:rPr>
          <w:rFonts w:ascii="Times New Roman" w:eastAsiaTheme="minorEastAsia" w:hAnsi="Times New Roman"/>
          <w:sz w:val="28"/>
          <w:szCs w:val="28"/>
          <w:lang w:eastAsia="ru-RU"/>
        </w:rPr>
      </w:pPr>
      <w:r>
        <w:rPr>
          <w:rFonts w:ascii="Times New Roman" w:hAnsi="Times New Roman"/>
          <w:sz w:val="28"/>
          <w:szCs w:val="28"/>
        </w:rPr>
        <w:t>1.</w:t>
      </w:r>
      <w:r w:rsidRPr="000C5B8D">
        <w:rPr>
          <w:rFonts w:ascii="Times New Roman" w:hAnsi="Times New Roman"/>
          <w:sz w:val="28"/>
          <w:szCs w:val="28"/>
        </w:rPr>
        <w:t>Модели оценки справедливой стоимости акции. Их характеристика и особенности применения.</w:t>
      </w:r>
      <w:r w:rsidRPr="00D3593F">
        <w:rPr>
          <w:rFonts w:ascii="Times New Roman" w:hAnsi="Times New Roman"/>
          <w:sz w:val="28"/>
          <w:szCs w:val="28"/>
        </w:rPr>
        <w:t xml:space="preserve"> </w:t>
      </w:r>
      <w:r w:rsidRPr="00D3593F">
        <w:rPr>
          <w:rFonts w:ascii="Times New Roman" w:eastAsiaTheme="minorEastAsia" w:hAnsi="Times New Roman"/>
          <w:sz w:val="28"/>
          <w:szCs w:val="28"/>
          <w:lang w:eastAsia="ru-RU"/>
        </w:rPr>
        <w:t>(15 баллов).</w:t>
      </w:r>
    </w:p>
    <w:p w14:paraId="79F1C6E3" w14:textId="77777777" w:rsidR="00C27328" w:rsidRPr="00D3593F" w:rsidRDefault="00C27328" w:rsidP="00C27328">
      <w:pPr>
        <w:tabs>
          <w:tab w:val="left" w:pos="993"/>
          <w:tab w:val="left" w:pos="1134"/>
        </w:tabs>
        <w:spacing w:after="0" w:line="240" w:lineRule="auto"/>
        <w:jc w:val="both"/>
        <w:rPr>
          <w:rFonts w:ascii="Times New Roman" w:hAnsi="Times New Roman" w:cs="Times New Roman"/>
          <w:sz w:val="28"/>
          <w:szCs w:val="28"/>
        </w:rPr>
      </w:pPr>
      <w:r w:rsidRPr="00D3593F">
        <w:rPr>
          <w:rFonts w:ascii="Times New Roman" w:hAnsi="Times New Roman" w:cs="Times New Roman"/>
          <w:sz w:val="28"/>
          <w:szCs w:val="28"/>
        </w:rPr>
        <w:t xml:space="preserve">2. Отличительные особенности формирования и управления портфелем инвестиционных проектов. </w:t>
      </w:r>
      <w:r w:rsidRPr="00D3593F">
        <w:rPr>
          <w:rFonts w:ascii="Times New Roman" w:hAnsi="Times New Roman"/>
          <w:sz w:val="28"/>
          <w:szCs w:val="28"/>
        </w:rPr>
        <w:t xml:space="preserve"> (15 баллов).</w:t>
      </w:r>
    </w:p>
    <w:p w14:paraId="4B67F0A5" w14:textId="77777777" w:rsidR="00C27328" w:rsidRPr="000C5B8D" w:rsidRDefault="00C27328" w:rsidP="00C27328">
      <w:pPr>
        <w:spacing w:after="0" w:line="240" w:lineRule="auto"/>
        <w:jc w:val="both"/>
        <w:rPr>
          <w:rFonts w:ascii="Times New Roman" w:hAnsi="Times New Roman" w:cs="Times New Roman"/>
          <w:b/>
          <w:sz w:val="28"/>
          <w:szCs w:val="28"/>
        </w:rPr>
      </w:pPr>
      <w:r w:rsidRPr="000C5B8D">
        <w:rPr>
          <w:rFonts w:ascii="Times New Roman" w:hAnsi="Times New Roman" w:cs="Times New Roman"/>
          <w:b/>
          <w:sz w:val="28"/>
          <w:szCs w:val="28"/>
        </w:rPr>
        <w:t xml:space="preserve">Тест № 1 </w:t>
      </w:r>
      <w:r w:rsidRPr="000C5B8D">
        <w:rPr>
          <w:rFonts w:ascii="Times New Roman" w:hAnsi="Times New Roman" w:cs="Times New Roman"/>
          <w:b/>
          <w:bCs/>
          <w:sz w:val="28"/>
          <w:szCs w:val="28"/>
        </w:rPr>
        <w:t>(3 балла)</w:t>
      </w:r>
    </w:p>
    <w:p w14:paraId="6D87BF48" w14:textId="77777777" w:rsidR="00C27328" w:rsidRPr="000C5B8D" w:rsidRDefault="00C27328" w:rsidP="00C27328">
      <w:pPr>
        <w:spacing w:after="0" w:line="240" w:lineRule="auto"/>
        <w:rPr>
          <w:rFonts w:ascii="Times New Roman" w:hAnsi="Times New Roman" w:cs="Times New Roman"/>
          <w:sz w:val="28"/>
          <w:szCs w:val="28"/>
        </w:rPr>
      </w:pPr>
      <w:r w:rsidRPr="000C5B8D">
        <w:rPr>
          <w:rFonts w:ascii="Times New Roman" w:hAnsi="Times New Roman" w:cs="Times New Roman"/>
          <w:sz w:val="28"/>
          <w:szCs w:val="28"/>
        </w:rPr>
        <w:t xml:space="preserve">По модели </w:t>
      </w:r>
      <w:r w:rsidRPr="000C5B8D">
        <w:rPr>
          <w:rFonts w:ascii="Times New Roman" w:hAnsi="Times New Roman" w:cs="Times New Roman"/>
          <w:sz w:val="28"/>
          <w:szCs w:val="28"/>
          <w:lang w:val="en-US"/>
        </w:rPr>
        <w:t>CAPM</w:t>
      </w:r>
      <w:r w:rsidRPr="000C5B8D">
        <w:rPr>
          <w:rFonts w:ascii="Times New Roman" w:hAnsi="Times New Roman" w:cs="Times New Roman"/>
          <w:sz w:val="28"/>
          <w:szCs w:val="28"/>
        </w:rPr>
        <w:t xml:space="preserve"> находится</w:t>
      </w:r>
      <w:r>
        <w:rPr>
          <w:rFonts w:ascii="Times New Roman" w:hAnsi="Times New Roman" w:cs="Times New Roman"/>
          <w:sz w:val="28"/>
          <w:szCs w:val="28"/>
        </w:rPr>
        <w:t>…</w:t>
      </w:r>
    </w:p>
    <w:p w14:paraId="0BC22917" w14:textId="77777777" w:rsidR="00C27328" w:rsidRPr="000C5B8D" w:rsidRDefault="00C27328" w:rsidP="00C27328">
      <w:pPr>
        <w:spacing w:after="0" w:line="240" w:lineRule="auto"/>
        <w:rPr>
          <w:rFonts w:ascii="Times New Roman" w:hAnsi="Times New Roman" w:cs="Times New Roman"/>
          <w:b/>
          <w:sz w:val="28"/>
          <w:szCs w:val="28"/>
        </w:rPr>
      </w:pPr>
      <w:r w:rsidRPr="000C5B8D">
        <w:rPr>
          <w:rFonts w:ascii="Times New Roman" w:hAnsi="Times New Roman" w:cs="Times New Roman"/>
          <w:b/>
          <w:sz w:val="28"/>
          <w:szCs w:val="28"/>
        </w:rPr>
        <w:t xml:space="preserve">Тест № 2 </w:t>
      </w:r>
      <w:r w:rsidRPr="000C5B8D">
        <w:rPr>
          <w:rFonts w:ascii="Times New Roman" w:hAnsi="Times New Roman" w:cs="Times New Roman"/>
          <w:b/>
          <w:bCs/>
          <w:sz w:val="28"/>
          <w:szCs w:val="28"/>
        </w:rPr>
        <w:t>(3 балла)</w:t>
      </w:r>
    </w:p>
    <w:p w14:paraId="02C34216"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Классификация инвестиционных портфелей по видам объектов инвестирования:</w:t>
      </w:r>
    </w:p>
    <w:p w14:paraId="17CAF6A0"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1) портфель реальных инвестиций (инвестиционных проектов)</w:t>
      </w:r>
    </w:p>
    <w:p w14:paraId="6064072E"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2) портфель ценных бумаг</w:t>
      </w:r>
    </w:p>
    <w:p w14:paraId="7874633F"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3) портфель роста</w:t>
      </w:r>
    </w:p>
    <w:p w14:paraId="24106B8A"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4) портфель прочих объектов (валютный, депозитный)</w:t>
      </w:r>
    </w:p>
    <w:p w14:paraId="24FA4628"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5) портфель дохода</w:t>
      </w:r>
    </w:p>
    <w:p w14:paraId="306228C6" w14:textId="77777777" w:rsidR="00C27328" w:rsidRPr="000C5B8D" w:rsidRDefault="00C27328" w:rsidP="00C27328">
      <w:pPr>
        <w:tabs>
          <w:tab w:val="left" w:pos="142"/>
        </w:tabs>
        <w:spacing w:after="0" w:line="240" w:lineRule="auto"/>
        <w:rPr>
          <w:rFonts w:ascii="Times New Roman" w:hAnsi="Times New Roman" w:cs="Times New Roman"/>
          <w:sz w:val="28"/>
          <w:szCs w:val="28"/>
        </w:rPr>
      </w:pPr>
      <w:r w:rsidRPr="000C5B8D">
        <w:rPr>
          <w:rFonts w:ascii="Times New Roman" w:hAnsi="Times New Roman" w:cs="Times New Roman"/>
          <w:sz w:val="28"/>
          <w:szCs w:val="28"/>
        </w:rPr>
        <w:t>6) смешанный инвестиционный портфель (совокупный)</w:t>
      </w:r>
    </w:p>
    <w:p w14:paraId="162D8DA8" w14:textId="563C5CD2" w:rsidR="00C27328" w:rsidRPr="000C5B8D" w:rsidRDefault="00C27328" w:rsidP="00C27328">
      <w:pPr>
        <w:tabs>
          <w:tab w:val="left" w:pos="567"/>
        </w:tabs>
        <w:spacing w:after="0" w:line="240" w:lineRule="auto"/>
        <w:jc w:val="both"/>
        <w:rPr>
          <w:rFonts w:ascii="Times New Roman" w:hAnsi="Times New Roman" w:cs="Times New Roman"/>
          <w:b/>
          <w:sz w:val="28"/>
          <w:szCs w:val="28"/>
        </w:rPr>
      </w:pPr>
      <w:r w:rsidRPr="000C5B8D">
        <w:rPr>
          <w:rFonts w:ascii="Times New Roman" w:hAnsi="Times New Roman" w:cs="Times New Roman"/>
          <w:b/>
          <w:sz w:val="28"/>
          <w:szCs w:val="28"/>
        </w:rPr>
        <w:t xml:space="preserve">Тест № 3 </w:t>
      </w:r>
      <w:r w:rsidRPr="000C5B8D">
        <w:rPr>
          <w:rFonts w:ascii="Times New Roman" w:hAnsi="Times New Roman" w:cs="Times New Roman"/>
          <w:b/>
          <w:bCs/>
          <w:sz w:val="28"/>
          <w:szCs w:val="28"/>
        </w:rPr>
        <w:t>(3 ба</w:t>
      </w:r>
      <w:r>
        <w:rPr>
          <w:rFonts w:ascii="Times New Roman" w:hAnsi="Times New Roman" w:cs="Times New Roman"/>
          <w:b/>
          <w:bCs/>
          <w:sz w:val="28"/>
          <w:szCs w:val="28"/>
        </w:rPr>
        <w:t>л</w:t>
      </w:r>
      <w:r w:rsidRPr="000C5B8D">
        <w:rPr>
          <w:rFonts w:ascii="Times New Roman" w:hAnsi="Times New Roman" w:cs="Times New Roman"/>
          <w:b/>
          <w:bCs/>
          <w:sz w:val="28"/>
          <w:szCs w:val="28"/>
        </w:rPr>
        <w:t>ла)</w:t>
      </w:r>
    </w:p>
    <w:p w14:paraId="6CA0135C" w14:textId="77777777" w:rsidR="00C27328" w:rsidRPr="000C5B8D" w:rsidRDefault="00C27328" w:rsidP="00C27328">
      <w:pPr>
        <w:spacing w:after="0" w:line="240" w:lineRule="auto"/>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lastRenderedPageBreak/>
        <w:t>Приобретение объектов капитальных вложений в плане денежных потоков отражается:</w:t>
      </w:r>
    </w:p>
    <w:p w14:paraId="5413AC81" w14:textId="77777777" w:rsidR="00C27328" w:rsidRPr="000C5B8D" w:rsidRDefault="00C27328" w:rsidP="00E059E0">
      <w:pPr>
        <w:numPr>
          <w:ilvl w:val="0"/>
          <w:numId w:val="14"/>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операционной деятельности</w:t>
      </w:r>
    </w:p>
    <w:p w14:paraId="11CDA2EA" w14:textId="77777777" w:rsidR="00C27328" w:rsidRPr="000C5B8D" w:rsidRDefault="00C27328" w:rsidP="00E059E0">
      <w:pPr>
        <w:numPr>
          <w:ilvl w:val="0"/>
          <w:numId w:val="14"/>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притоках по операционной деятельности</w:t>
      </w:r>
    </w:p>
    <w:p w14:paraId="18EF9A84" w14:textId="77777777" w:rsidR="00C27328" w:rsidRPr="000C5B8D" w:rsidRDefault="00C27328" w:rsidP="00E059E0">
      <w:pPr>
        <w:numPr>
          <w:ilvl w:val="0"/>
          <w:numId w:val="14"/>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инвестиционной деятельности</w:t>
      </w:r>
    </w:p>
    <w:p w14:paraId="3B077393" w14:textId="77777777" w:rsidR="00C27328" w:rsidRPr="000C5B8D" w:rsidRDefault="00C27328" w:rsidP="00E059E0">
      <w:pPr>
        <w:numPr>
          <w:ilvl w:val="0"/>
          <w:numId w:val="14"/>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притоках по инвестиционной деятельности</w:t>
      </w:r>
    </w:p>
    <w:p w14:paraId="27E99C08" w14:textId="77777777" w:rsidR="00C27328" w:rsidRPr="000C5B8D" w:rsidRDefault="00C27328" w:rsidP="00E059E0">
      <w:pPr>
        <w:numPr>
          <w:ilvl w:val="0"/>
          <w:numId w:val="14"/>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в оттоках по финансовой деятельности</w:t>
      </w:r>
    </w:p>
    <w:p w14:paraId="32EBFF60" w14:textId="77777777" w:rsidR="00C27328" w:rsidRPr="000C5B8D" w:rsidRDefault="00C27328" w:rsidP="00C27328">
      <w:pPr>
        <w:tabs>
          <w:tab w:val="left" w:pos="567"/>
        </w:tabs>
        <w:spacing w:after="0" w:line="240" w:lineRule="auto"/>
        <w:jc w:val="both"/>
        <w:rPr>
          <w:rFonts w:ascii="Times New Roman" w:hAnsi="Times New Roman" w:cs="Times New Roman"/>
          <w:b/>
          <w:sz w:val="28"/>
          <w:szCs w:val="28"/>
        </w:rPr>
      </w:pPr>
      <w:r w:rsidRPr="000C5B8D">
        <w:rPr>
          <w:rFonts w:ascii="Times New Roman" w:hAnsi="Times New Roman" w:cs="Times New Roman"/>
          <w:b/>
          <w:sz w:val="28"/>
          <w:szCs w:val="28"/>
        </w:rPr>
        <w:t xml:space="preserve">Тест № 4 </w:t>
      </w:r>
      <w:r w:rsidRPr="000C5B8D">
        <w:rPr>
          <w:rFonts w:ascii="Times New Roman" w:hAnsi="Times New Roman" w:cs="Times New Roman"/>
          <w:b/>
          <w:bCs/>
          <w:sz w:val="28"/>
          <w:szCs w:val="28"/>
        </w:rPr>
        <w:t>(3 балла)</w:t>
      </w:r>
    </w:p>
    <w:p w14:paraId="22B0E3C3" w14:textId="77777777" w:rsidR="00C27328" w:rsidRPr="000C5B8D" w:rsidRDefault="00C27328" w:rsidP="00C27328">
      <w:pPr>
        <w:spacing w:after="0" w:line="240" w:lineRule="auto"/>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Методы качественного анализа рисков:</w:t>
      </w:r>
    </w:p>
    <w:p w14:paraId="771E7A2A" w14:textId="77777777" w:rsidR="00C27328" w:rsidRPr="000C5B8D" w:rsidRDefault="00C27328" w:rsidP="00E059E0">
      <w:pPr>
        <w:numPr>
          <w:ilvl w:val="0"/>
          <w:numId w:val="15"/>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сценариев</w:t>
      </w:r>
    </w:p>
    <w:p w14:paraId="6741A4A7" w14:textId="77777777" w:rsidR="00C27328" w:rsidRPr="000C5B8D" w:rsidRDefault="00C27328" w:rsidP="00E059E0">
      <w:pPr>
        <w:numPr>
          <w:ilvl w:val="0"/>
          <w:numId w:val="15"/>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аналогий</w:t>
      </w:r>
    </w:p>
    <w:p w14:paraId="5C567D33" w14:textId="77777777" w:rsidR="00C27328" w:rsidRPr="000C5B8D" w:rsidRDefault="00C27328" w:rsidP="00E059E0">
      <w:pPr>
        <w:numPr>
          <w:ilvl w:val="0"/>
          <w:numId w:val="15"/>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анализа уместности затрат</w:t>
      </w:r>
    </w:p>
    <w:p w14:paraId="7D0DE1E5" w14:textId="77777777" w:rsidR="00C27328" w:rsidRPr="000C5B8D" w:rsidRDefault="00C27328" w:rsidP="00E059E0">
      <w:pPr>
        <w:numPr>
          <w:ilvl w:val="0"/>
          <w:numId w:val="15"/>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«дерева решений»</w:t>
      </w:r>
    </w:p>
    <w:p w14:paraId="189FFC44" w14:textId="77777777" w:rsidR="00C27328" w:rsidRPr="000C5B8D" w:rsidRDefault="00C27328" w:rsidP="00E059E0">
      <w:pPr>
        <w:numPr>
          <w:ilvl w:val="0"/>
          <w:numId w:val="15"/>
        </w:numPr>
        <w:spacing w:after="0" w:line="240" w:lineRule="auto"/>
        <w:ind w:left="0"/>
        <w:jc w:val="both"/>
        <w:rPr>
          <w:rFonts w:ascii="Times New Roman" w:hAnsi="Times New Roman" w:cs="Times New Roman"/>
          <w:color w:val="000000"/>
          <w:sz w:val="28"/>
          <w:szCs w:val="28"/>
          <w:shd w:val="clear" w:color="auto" w:fill="FFFFFF"/>
        </w:rPr>
      </w:pPr>
      <w:r w:rsidRPr="000C5B8D">
        <w:rPr>
          <w:rFonts w:ascii="Times New Roman" w:hAnsi="Times New Roman" w:cs="Times New Roman"/>
          <w:color w:val="000000"/>
          <w:sz w:val="28"/>
          <w:szCs w:val="28"/>
          <w:shd w:val="clear" w:color="auto" w:fill="FFFFFF"/>
        </w:rPr>
        <w:t>метод оптимизации</w:t>
      </w:r>
    </w:p>
    <w:p w14:paraId="4C9D69BC" w14:textId="77777777" w:rsidR="00C27328" w:rsidRPr="00C27328" w:rsidRDefault="00C27328" w:rsidP="00C27328">
      <w:pPr>
        <w:tabs>
          <w:tab w:val="left" w:pos="567"/>
        </w:tabs>
        <w:spacing w:after="0" w:line="240" w:lineRule="auto"/>
        <w:jc w:val="both"/>
        <w:rPr>
          <w:rFonts w:ascii="Times New Roman" w:hAnsi="Times New Roman" w:cs="Times New Roman"/>
          <w:b/>
          <w:sz w:val="28"/>
          <w:szCs w:val="28"/>
        </w:rPr>
      </w:pPr>
      <w:r w:rsidRPr="00C27328">
        <w:rPr>
          <w:rFonts w:ascii="Times New Roman" w:hAnsi="Times New Roman" w:cs="Times New Roman"/>
          <w:b/>
          <w:sz w:val="28"/>
          <w:szCs w:val="28"/>
        </w:rPr>
        <w:t>Тест № 5 (3 балла)</w:t>
      </w:r>
    </w:p>
    <w:p w14:paraId="4DEE3181" w14:textId="77777777" w:rsidR="00C27328" w:rsidRPr="000C5B8D" w:rsidRDefault="00C27328" w:rsidP="00C27328">
      <w:pPr>
        <w:pStyle w:val="24"/>
        <w:spacing w:after="0" w:line="240" w:lineRule="auto"/>
        <w:rPr>
          <w:rFonts w:ascii="Times New Roman" w:hAnsi="Times New Roman" w:cs="Times New Roman"/>
          <w:sz w:val="28"/>
          <w:szCs w:val="28"/>
        </w:rPr>
      </w:pPr>
      <w:r w:rsidRPr="000C5B8D">
        <w:rPr>
          <w:rFonts w:ascii="Times New Roman" w:hAnsi="Times New Roman" w:cs="Times New Roman"/>
          <w:sz w:val="28"/>
          <w:szCs w:val="28"/>
        </w:rPr>
        <w:t>Показатель MIRR по проекту рассчитывают в случае….</w:t>
      </w:r>
    </w:p>
    <w:p w14:paraId="572B6B0F" w14:textId="77777777" w:rsidR="00C27328" w:rsidRPr="000C5B8D" w:rsidRDefault="00C27328" w:rsidP="00C27328">
      <w:pPr>
        <w:numPr>
          <w:ilvl w:val="12"/>
          <w:numId w:val="0"/>
        </w:numPr>
        <w:spacing w:after="0" w:line="240" w:lineRule="auto"/>
        <w:jc w:val="both"/>
        <w:rPr>
          <w:rFonts w:ascii="Times New Roman" w:eastAsia="Times New Roman" w:hAnsi="Times New Roman" w:cs="Times New Roman"/>
          <w:b/>
          <w:sz w:val="28"/>
          <w:szCs w:val="28"/>
          <w:lang w:val="x-none" w:eastAsia="x-none"/>
        </w:rPr>
      </w:pPr>
      <w:r w:rsidRPr="000C5B8D">
        <w:rPr>
          <w:rFonts w:ascii="Times New Roman" w:eastAsia="Times New Roman" w:hAnsi="Times New Roman" w:cs="Times New Roman"/>
          <w:b/>
          <w:sz w:val="28"/>
          <w:szCs w:val="28"/>
          <w:lang w:val="x-none" w:eastAsia="x-none"/>
        </w:rPr>
        <w:t>Практико-ориентированное задание</w:t>
      </w:r>
    </w:p>
    <w:p w14:paraId="37B70C85" w14:textId="77777777" w:rsidR="00C27328" w:rsidRPr="000C5B8D" w:rsidRDefault="00C27328" w:rsidP="00C27328">
      <w:pPr>
        <w:pStyle w:val="a9"/>
        <w:shd w:val="clear" w:color="auto" w:fill="FFFFFF"/>
        <w:spacing w:before="0" w:beforeAutospacing="0" w:after="0" w:afterAutospacing="0"/>
        <w:textAlignment w:val="baseline"/>
        <w:rPr>
          <w:rFonts w:ascii="Times New Roman" w:eastAsiaTheme="minorEastAsia" w:hAnsi="Times New Roman" w:cs="Times New Roman"/>
        </w:rPr>
      </w:pPr>
      <w:r w:rsidRPr="000C5B8D">
        <w:rPr>
          <w:rFonts w:ascii="Times New Roman" w:eastAsiaTheme="minorEastAsia" w:hAnsi="Times New Roman" w:cs="Times New Roman"/>
        </w:rPr>
        <w:t>Найти риск портфеля (среднеквадратическое отклонение и коэффициент вариации), при условии, что доли акций в портфеле равны (50%)</w:t>
      </w:r>
    </w:p>
    <w:tbl>
      <w:tblPr>
        <w:tblStyle w:val="a6"/>
        <w:tblW w:w="0" w:type="auto"/>
        <w:tblLook w:val="04A0" w:firstRow="1" w:lastRow="0" w:firstColumn="1" w:lastColumn="0" w:noHBand="0" w:noVBand="1"/>
      </w:tblPr>
      <w:tblGrid>
        <w:gridCol w:w="2336"/>
        <w:gridCol w:w="2336"/>
        <w:gridCol w:w="2336"/>
        <w:gridCol w:w="2337"/>
      </w:tblGrid>
      <w:tr w:rsidR="00C27328" w:rsidRPr="00C27328" w14:paraId="0CC4F10D" w14:textId="77777777" w:rsidTr="00483E99">
        <w:tc>
          <w:tcPr>
            <w:tcW w:w="2336" w:type="dxa"/>
          </w:tcPr>
          <w:p w14:paraId="2945CF75" w14:textId="77777777" w:rsidR="00C27328" w:rsidRPr="00C27328" w:rsidRDefault="00C27328" w:rsidP="00483E99">
            <w:pPr>
              <w:rPr>
                <w:rFonts w:ascii="Times New Roman" w:hAnsi="Times New Roman" w:cs="Times New Roman"/>
                <w:sz w:val="24"/>
                <w:szCs w:val="24"/>
              </w:rPr>
            </w:pPr>
          </w:p>
        </w:tc>
        <w:tc>
          <w:tcPr>
            <w:tcW w:w="2336" w:type="dxa"/>
          </w:tcPr>
          <w:p w14:paraId="76347BCA"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Небольшой подъем</w:t>
            </w:r>
          </w:p>
        </w:tc>
        <w:tc>
          <w:tcPr>
            <w:tcW w:w="2336" w:type="dxa"/>
          </w:tcPr>
          <w:p w14:paraId="567DEEBD"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Небольшой спад</w:t>
            </w:r>
          </w:p>
        </w:tc>
        <w:tc>
          <w:tcPr>
            <w:tcW w:w="2337" w:type="dxa"/>
          </w:tcPr>
          <w:p w14:paraId="383CBA54"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кризис</w:t>
            </w:r>
          </w:p>
        </w:tc>
      </w:tr>
      <w:tr w:rsidR="00C27328" w:rsidRPr="00C27328" w14:paraId="1A9A6BA6" w14:textId="77777777" w:rsidTr="00483E99">
        <w:tc>
          <w:tcPr>
            <w:tcW w:w="2336" w:type="dxa"/>
          </w:tcPr>
          <w:p w14:paraId="7A602C9A"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 xml:space="preserve">вероятность </w:t>
            </w:r>
          </w:p>
        </w:tc>
        <w:tc>
          <w:tcPr>
            <w:tcW w:w="2336" w:type="dxa"/>
          </w:tcPr>
          <w:p w14:paraId="569C0894"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0,4</w:t>
            </w:r>
          </w:p>
        </w:tc>
        <w:tc>
          <w:tcPr>
            <w:tcW w:w="2336" w:type="dxa"/>
          </w:tcPr>
          <w:p w14:paraId="3B0200B0"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0,3</w:t>
            </w:r>
          </w:p>
        </w:tc>
        <w:tc>
          <w:tcPr>
            <w:tcW w:w="2337" w:type="dxa"/>
          </w:tcPr>
          <w:p w14:paraId="56E1417E"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0,3</w:t>
            </w:r>
          </w:p>
        </w:tc>
      </w:tr>
      <w:tr w:rsidR="00C27328" w:rsidRPr="00C27328" w14:paraId="447FAC97" w14:textId="77777777" w:rsidTr="00483E99">
        <w:tc>
          <w:tcPr>
            <w:tcW w:w="2336" w:type="dxa"/>
          </w:tcPr>
          <w:p w14:paraId="31206FDC"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Доходность акции A</w:t>
            </w:r>
          </w:p>
        </w:tc>
        <w:tc>
          <w:tcPr>
            <w:tcW w:w="2336" w:type="dxa"/>
          </w:tcPr>
          <w:p w14:paraId="4470195F"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11</w:t>
            </w:r>
          </w:p>
        </w:tc>
        <w:tc>
          <w:tcPr>
            <w:tcW w:w="2336" w:type="dxa"/>
          </w:tcPr>
          <w:p w14:paraId="1B8A322C"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7</w:t>
            </w:r>
          </w:p>
        </w:tc>
        <w:tc>
          <w:tcPr>
            <w:tcW w:w="2337" w:type="dxa"/>
          </w:tcPr>
          <w:p w14:paraId="1FB3819A"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-9</w:t>
            </w:r>
          </w:p>
        </w:tc>
      </w:tr>
      <w:tr w:rsidR="00C27328" w:rsidRPr="00C27328" w14:paraId="61C5CD92" w14:textId="77777777" w:rsidTr="00483E99">
        <w:tc>
          <w:tcPr>
            <w:tcW w:w="2336" w:type="dxa"/>
          </w:tcPr>
          <w:p w14:paraId="710CE6CF"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Доходность акции B</w:t>
            </w:r>
          </w:p>
        </w:tc>
        <w:tc>
          <w:tcPr>
            <w:tcW w:w="2336" w:type="dxa"/>
          </w:tcPr>
          <w:p w14:paraId="16FF77C1"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4</w:t>
            </w:r>
          </w:p>
        </w:tc>
        <w:tc>
          <w:tcPr>
            <w:tcW w:w="2336" w:type="dxa"/>
          </w:tcPr>
          <w:p w14:paraId="61A1F7F6"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-6</w:t>
            </w:r>
          </w:p>
        </w:tc>
        <w:tc>
          <w:tcPr>
            <w:tcW w:w="2337" w:type="dxa"/>
          </w:tcPr>
          <w:p w14:paraId="1DB271D6" w14:textId="77777777" w:rsidR="00C27328" w:rsidRPr="00C27328" w:rsidRDefault="00C27328" w:rsidP="00483E99">
            <w:pPr>
              <w:rPr>
                <w:rFonts w:ascii="Times New Roman" w:hAnsi="Times New Roman" w:cs="Times New Roman"/>
                <w:sz w:val="24"/>
                <w:szCs w:val="24"/>
              </w:rPr>
            </w:pPr>
            <w:r w:rsidRPr="00C27328">
              <w:rPr>
                <w:rFonts w:ascii="Times New Roman" w:hAnsi="Times New Roman" w:cs="Times New Roman"/>
                <w:sz w:val="24"/>
                <w:szCs w:val="24"/>
              </w:rPr>
              <w:t>12</w:t>
            </w:r>
          </w:p>
        </w:tc>
      </w:tr>
    </w:tbl>
    <w:p w14:paraId="007E140E" w14:textId="1F46B833" w:rsidR="0059436F" w:rsidRDefault="00C27328" w:rsidP="00C27328">
      <w:pPr>
        <w:spacing w:after="120"/>
        <w:jc w:val="both"/>
        <w:rPr>
          <w:rFonts w:ascii="Times New Roman" w:hAnsi="Times New Roman" w:cs="Times New Roman"/>
          <w:b/>
          <w:sz w:val="28"/>
          <w:szCs w:val="28"/>
        </w:rPr>
      </w:pPr>
      <w:r w:rsidRPr="000C5B8D">
        <w:rPr>
          <w:rFonts w:ascii="Times New Roman" w:hAnsi="Times New Roman" w:cs="Times New Roman"/>
          <w:sz w:val="28"/>
          <w:szCs w:val="28"/>
        </w:rPr>
        <w:t>(Максимальное количество баллов – 15).</w:t>
      </w:r>
    </w:p>
    <w:p w14:paraId="64B7BFDD" w14:textId="77777777" w:rsidR="0059436F" w:rsidRDefault="0059436F" w:rsidP="00074E3F">
      <w:pPr>
        <w:pStyle w:val="a7"/>
        <w:tabs>
          <w:tab w:val="left" w:pos="1134"/>
        </w:tabs>
        <w:spacing w:after="0" w:line="360" w:lineRule="auto"/>
        <w:ind w:left="0" w:firstLine="709"/>
        <w:jc w:val="both"/>
        <w:rPr>
          <w:rFonts w:ascii="Times New Roman" w:hAnsi="Times New Roman" w:cs="Times New Roman"/>
          <w:b/>
          <w:sz w:val="28"/>
          <w:szCs w:val="28"/>
        </w:rPr>
      </w:pPr>
    </w:p>
    <w:p w14:paraId="14ABA337" w14:textId="77777777" w:rsidR="0059436F" w:rsidRDefault="0059436F" w:rsidP="00074E3F">
      <w:pPr>
        <w:pStyle w:val="a7"/>
        <w:tabs>
          <w:tab w:val="left" w:pos="1134"/>
        </w:tabs>
        <w:spacing w:after="0" w:line="360" w:lineRule="auto"/>
        <w:ind w:left="0" w:firstLine="709"/>
        <w:jc w:val="both"/>
        <w:rPr>
          <w:rFonts w:ascii="Times New Roman" w:hAnsi="Times New Roman" w:cs="Times New Roman"/>
          <w:b/>
          <w:sz w:val="28"/>
          <w:szCs w:val="28"/>
        </w:rPr>
      </w:pPr>
    </w:p>
    <w:p w14:paraId="7E60A9C8" w14:textId="77777777" w:rsidR="007B2523" w:rsidRDefault="007B2523" w:rsidP="00074E3F">
      <w:pPr>
        <w:pStyle w:val="a7"/>
        <w:tabs>
          <w:tab w:val="left" w:pos="1134"/>
        </w:tabs>
        <w:spacing w:after="0" w:line="360" w:lineRule="auto"/>
        <w:ind w:left="0" w:firstLine="709"/>
        <w:jc w:val="both"/>
        <w:rPr>
          <w:rFonts w:ascii="Times New Roman" w:hAnsi="Times New Roman" w:cs="Times New Roman"/>
          <w:b/>
          <w:sz w:val="28"/>
          <w:szCs w:val="28"/>
        </w:rPr>
        <w:sectPr w:rsidR="007B2523" w:rsidSect="00265C72">
          <w:footerReference w:type="default" r:id="rId8"/>
          <w:pgSz w:w="11906" w:h="16838"/>
          <w:pgMar w:top="1134" w:right="1021" w:bottom="1134" w:left="1134" w:header="709" w:footer="709" w:gutter="0"/>
          <w:pgNumType w:start="0"/>
          <w:cols w:space="708"/>
          <w:titlePg/>
          <w:docGrid w:linePitch="360"/>
        </w:sectPr>
      </w:pPr>
    </w:p>
    <w:p w14:paraId="02A879F1" w14:textId="1EFD8193" w:rsidR="00074E3F" w:rsidRPr="000F71D6" w:rsidRDefault="00074E3F" w:rsidP="00074E3F">
      <w:pPr>
        <w:pStyle w:val="a7"/>
        <w:tabs>
          <w:tab w:val="left" w:pos="1134"/>
        </w:tabs>
        <w:spacing w:after="0" w:line="360" w:lineRule="auto"/>
        <w:ind w:left="0" w:firstLine="709"/>
        <w:jc w:val="both"/>
        <w:rPr>
          <w:rFonts w:ascii="Times New Roman" w:hAnsi="Times New Roman" w:cs="Times New Roman"/>
          <w:b/>
          <w:sz w:val="28"/>
          <w:szCs w:val="28"/>
        </w:rPr>
      </w:pPr>
      <w:r w:rsidRPr="000F71D6">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Style w:val="a6"/>
        <w:tblW w:w="15452" w:type="dxa"/>
        <w:tblInd w:w="-431" w:type="dxa"/>
        <w:tblLayout w:type="fixed"/>
        <w:tblLook w:val="04A0" w:firstRow="1" w:lastRow="0" w:firstColumn="1" w:lastColumn="0" w:noHBand="0" w:noVBand="1"/>
      </w:tblPr>
      <w:tblGrid>
        <w:gridCol w:w="2554"/>
        <w:gridCol w:w="2266"/>
        <w:gridCol w:w="3970"/>
        <w:gridCol w:w="6662"/>
      </w:tblGrid>
      <w:tr w:rsidR="007B2523" w:rsidRPr="00C9125B" w14:paraId="29B6A33C" w14:textId="77777777" w:rsidTr="007B2523">
        <w:tc>
          <w:tcPr>
            <w:tcW w:w="2554" w:type="dxa"/>
          </w:tcPr>
          <w:p w14:paraId="78383A0D" w14:textId="77777777" w:rsidR="007B2523" w:rsidRPr="00022339" w:rsidRDefault="007B2523" w:rsidP="007B2523">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Наименование компетенции</w:t>
            </w:r>
          </w:p>
        </w:tc>
        <w:tc>
          <w:tcPr>
            <w:tcW w:w="2266" w:type="dxa"/>
          </w:tcPr>
          <w:p w14:paraId="20180813" w14:textId="77777777" w:rsidR="007B2523" w:rsidRPr="00022339" w:rsidRDefault="007B2523" w:rsidP="007B2523">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Индикаторы достижения компетенции</w:t>
            </w:r>
          </w:p>
        </w:tc>
        <w:tc>
          <w:tcPr>
            <w:tcW w:w="3970" w:type="dxa"/>
          </w:tcPr>
          <w:p w14:paraId="07209C49" w14:textId="58C3DA95" w:rsidR="007B2523" w:rsidRPr="00022339" w:rsidRDefault="007B2523" w:rsidP="007B2523">
            <w:pPr>
              <w:tabs>
                <w:tab w:val="left" w:pos="540"/>
              </w:tabs>
              <w:contextualSpacing/>
              <w:jc w:val="center"/>
              <w:rPr>
                <w:rFonts w:ascii="Times New Roman" w:hAnsi="Times New Roman" w:cs="Times New Roman"/>
                <w:sz w:val="24"/>
                <w:szCs w:val="24"/>
              </w:rPr>
            </w:pPr>
            <w:r w:rsidRPr="001D70F4">
              <w:rPr>
                <w:rFonts w:ascii="Times New Roman" w:hAnsi="Times New Roman" w:cs="Times New Roman"/>
                <w:sz w:val="24"/>
                <w:szCs w:val="24"/>
              </w:rPr>
              <w:t>Результаты обучения (</w:t>
            </w:r>
            <w:r>
              <w:rPr>
                <w:rFonts w:ascii="Times New Roman" w:hAnsi="Times New Roman" w:cs="Times New Roman"/>
                <w:sz w:val="24"/>
                <w:szCs w:val="24"/>
              </w:rPr>
              <w:t>у</w:t>
            </w:r>
            <w:r w:rsidRPr="001D70F4">
              <w:rPr>
                <w:rFonts w:ascii="Times New Roman" w:hAnsi="Times New Roman" w:cs="Times New Roman"/>
                <w:sz w:val="24"/>
                <w:szCs w:val="24"/>
              </w:rPr>
              <w:t>мения и знания), соотнесенные с индикаторами достижения компетенции</w:t>
            </w:r>
          </w:p>
        </w:tc>
        <w:tc>
          <w:tcPr>
            <w:tcW w:w="6662" w:type="dxa"/>
          </w:tcPr>
          <w:p w14:paraId="54FA8469" w14:textId="6C6A189F" w:rsidR="007B2523" w:rsidRPr="00022339" w:rsidRDefault="007B2523" w:rsidP="007B2523">
            <w:pPr>
              <w:tabs>
                <w:tab w:val="left" w:pos="540"/>
              </w:tabs>
              <w:contextualSpacing/>
              <w:jc w:val="center"/>
              <w:rPr>
                <w:rFonts w:ascii="Times New Roman" w:hAnsi="Times New Roman" w:cs="Times New Roman"/>
                <w:sz w:val="24"/>
                <w:szCs w:val="24"/>
              </w:rPr>
            </w:pPr>
            <w:r w:rsidRPr="00022339">
              <w:rPr>
                <w:rFonts w:ascii="Times New Roman" w:hAnsi="Times New Roman" w:cs="Times New Roman"/>
                <w:sz w:val="24"/>
                <w:szCs w:val="24"/>
              </w:rPr>
              <w:t xml:space="preserve">Типовые </w:t>
            </w:r>
            <w:r w:rsidR="008A0403">
              <w:rPr>
                <w:rFonts w:ascii="Times New Roman" w:hAnsi="Times New Roman" w:cs="Times New Roman"/>
                <w:sz w:val="24"/>
                <w:szCs w:val="24"/>
              </w:rPr>
              <w:t xml:space="preserve">контрольные </w:t>
            </w:r>
            <w:r w:rsidRPr="00022339">
              <w:rPr>
                <w:rFonts w:ascii="Times New Roman" w:hAnsi="Times New Roman" w:cs="Times New Roman"/>
                <w:sz w:val="24"/>
                <w:szCs w:val="24"/>
              </w:rPr>
              <w:t>задания</w:t>
            </w:r>
          </w:p>
        </w:tc>
      </w:tr>
      <w:tr w:rsidR="007B2523" w:rsidRPr="00C9125B" w14:paraId="16BC1E08" w14:textId="77777777" w:rsidTr="007B2523">
        <w:tc>
          <w:tcPr>
            <w:tcW w:w="2554" w:type="dxa"/>
            <w:vMerge w:val="restart"/>
          </w:tcPr>
          <w:p w14:paraId="24B461DB" w14:textId="6301FE26" w:rsidR="007B2523" w:rsidRDefault="007B2523" w:rsidP="007B2523">
            <w:pPr>
              <w:rPr>
                <w:rFonts w:ascii="Times New Roman" w:hAnsi="Times New Roman" w:cs="Times New Roman"/>
                <w:sz w:val="24"/>
                <w:szCs w:val="24"/>
              </w:rPr>
            </w:pPr>
            <w:r w:rsidRPr="00074E3F">
              <w:rPr>
                <w:rFonts w:ascii="Times New Roman" w:hAnsi="Times New Roman" w:cs="Times New Roman"/>
                <w:sz w:val="24"/>
                <w:szCs w:val="24"/>
              </w:rPr>
              <w:t xml:space="preserve">способность моделировать сценарии развития бизнеса для применения обоснованных инвестиционных и финансовых решений </w:t>
            </w:r>
          </w:p>
          <w:p w14:paraId="371ADCC9" w14:textId="1026FEB8" w:rsidR="007B2523" w:rsidRDefault="00725719" w:rsidP="007B2523">
            <w:pPr>
              <w:rPr>
                <w:rFonts w:ascii="Times New Roman" w:hAnsi="Times New Roman" w:cs="Times New Roman"/>
                <w:sz w:val="24"/>
                <w:szCs w:val="24"/>
              </w:rPr>
            </w:pPr>
            <w:r>
              <w:rPr>
                <w:rFonts w:ascii="Times New Roman" w:hAnsi="Times New Roman" w:cs="Times New Roman"/>
                <w:sz w:val="24"/>
                <w:szCs w:val="24"/>
              </w:rPr>
              <w:t>(</w:t>
            </w:r>
            <w:r w:rsidRPr="001D70F4">
              <w:rPr>
                <w:rFonts w:ascii="Times New Roman" w:hAnsi="Times New Roman" w:cs="Times New Roman"/>
                <w:sz w:val="24"/>
                <w:szCs w:val="24"/>
              </w:rPr>
              <w:t>ПК</w:t>
            </w:r>
            <w:r>
              <w:rPr>
                <w:rFonts w:ascii="Times New Roman" w:hAnsi="Times New Roman" w:cs="Times New Roman"/>
                <w:sz w:val="24"/>
                <w:szCs w:val="24"/>
              </w:rPr>
              <w:t>П</w:t>
            </w:r>
            <w:r w:rsidRPr="001D70F4">
              <w:rPr>
                <w:rFonts w:ascii="Times New Roman" w:hAnsi="Times New Roman" w:cs="Times New Roman"/>
                <w:sz w:val="24"/>
                <w:szCs w:val="24"/>
              </w:rPr>
              <w:t>-</w:t>
            </w:r>
            <w:r>
              <w:rPr>
                <w:rFonts w:ascii="Times New Roman" w:hAnsi="Times New Roman" w:cs="Times New Roman"/>
                <w:sz w:val="24"/>
                <w:szCs w:val="24"/>
              </w:rPr>
              <w:t>4)</w:t>
            </w:r>
          </w:p>
          <w:p w14:paraId="1C94D6C6" w14:textId="77777777" w:rsidR="007B2523" w:rsidRDefault="007B2523" w:rsidP="007B2523">
            <w:pPr>
              <w:rPr>
                <w:rFonts w:ascii="Times New Roman" w:hAnsi="Times New Roman" w:cs="Times New Roman"/>
                <w:sz w:val="24"/>
                <w:szCs w:val="24"/>
              </w:rPr>
            </w:pPr>
          </w:p>
          <w:p w14:paraId="150035E9" w14:textId="77777777" w:rsidR="007B2523" w:rsidRPr="001D70F4" w:rsidRDefault="007B2523" w:rsidP="007B2523">
            <w:pPr>
              <w:rPr>
                <w:rFonts w:ascii="Times New Roman" w:hAnsi="Times New Roman" w:cs="Times New Roman"/>
                <w:sz w:val="24"/>
                <w:szCs w:val="24"/>
              </w:rPr>
            </w:pPr>
          </w:p>
        </w:tc>
        <w:tc>
          <w:tcPr>
            <w:tcW w:w="2266" w:type="dxa"/>
          </w:tcPr>
          <w:p w14:paraId="4420E62A" w14:textId="77777777" w:rsidR="007B2523" w:rsidRPr="009A1312" w:rsidRDefault="007B2523" w:rsidP="007B2523">
            <w:pPr>
              <w:rPr>
                <w:rFonts w:ascii="Times New Roman" w:hAnsi="Times New Roman" w:cs="Times New Roman"/>
                <w:sz w:val="24"/>
                <w:szCs w:val="24"/>
              </w:rPr>
            </w:pPr>
            <w:r>
              <w:rPr>
                <w:rFonts w:ascii="Times New Roman" w:hAnsi="Times New Roman" w:cs="Times New Roman"/>
                <w:sz w:val="24"/>
                <w:szCs w:val="24"/>
              </w:rPr>
              <w:t>1.</w:t>
            </w:r>
            <w:r w:rsidRPr="009A1312">
              <w:rPr>
                <w:rFonts w:ascii="Times New Roman" w:hAnsi="Times New Roman" w:cs="Times New Roman"/>
                <w:sz w:val="24"/>
                <w:szCs w:val="24"/>
              </w:rPr>
              <w:t>Использует результаты анализа финансовой информации организации при разработке инвестиционных и финансовых решений.</w:t>
            </w:r>
          </w:p>
          <w:p w14:paraId="3D2AADC7" w14:textId="77777777" w:rsidR="007B2523" w:rsidRPr="009A1312" w:rsidRDefault="007B2523" w:rsidP="007B2523">
            <w:pPr>
              <w:rPr>
                <w:rFonts w:ascii="Times New Roman" w:hAnsi="Times New Roman" w:cs="Times New Roman"/>
                <w:sz w:val="24"/>
                <w:szCs w:val="24"/>
              </w:rPr>
            </w:pPr>
          </w:p>
          <w:p w14:paraId="295980F0" w14:textId="77777777" w:rsidR="007B2523" w:rsidRPr="009A1312" w:rsidRDefault="007B2523" w:rsidP="007B2523">
            <w:pPr>
              <w:rPr>
                <w:rFonts w:ascii="Times New Roman" w:hAnsi="Times New Roman" w:cs="Times New Roman"/>
                <w:sz w:val="24"/>
                <w:szCs w:val="24"/>
              </w:rPr>
            </w:pPr>
          </w:p>
          <w:p w14:paraId="69B44243" w14:textId="77777777" w:rsidR="007B2523" w:rsidRPr="009A1312" w:rsidRDefault="007B2523" w:rsidP="007B2523">
            <w:pPr>
              <w:rPr>
                <w:rFonts w:ascii="Times New Roman" w:hAnsi="Times New Roman" w:cs="Times New Roman"/>
                <w:sz w:val="24"/>
                <w:szCs w:val="24"/>
              </w:rPr>
            </w:pPr>
          </w:p>
          <w:p w14:paraId="435F04B1" w14:textId="77777777" w:rsidR="007B2523" w:rsidRPr="00C9125B" w:rsidRDefault="007B2523" w:rsidP="007B2523"/>
          <w:p w14:paraId="2F43D9E9" w14:textId="77777777" w:rsidR="007B2523" w:rsidRPr="00C9125B" w:rsidRDefault="007B2523" w:rsidP="007B2523"/>
        </w:tc>
        <w:tc>
          <w:tcPr>
            <w:tcW w:w="3970" w:type="dxa"/>
          </w:tcPr>
          <w:p w14:paraId="6CA55EC4" w14:textId="77777777" w:rsidR="007B2523" w:rsidRDefault="007B2523" w:rsidP="007B2523">
            <w:pPr>
              <w:rPr>
                <w:rFonts w:ascii="Times New Roman" w:hAnsi="Times New Roman" w:cs="Times New Roman"/>
                <w:sz w:val="24"/>
                <w:szCs w:val="24"/>
              </w:rPr>
            </w:pPr>
            <w:r w:rsidRPr="00430F67">
              <w:rPr>
                <w:rFonts w:ascii="Times New Roman" w:eastAsia="Times New Roman" w:hAnsi="Times New Roman" w:cs="Times New Roman"/>
                <w:b/>
                <w:sz w:val="24"/>
                <w:szCs w:val="24"/>
              </w:rPr>
              <w:t xml:space="preserve">Знать </w:t>
            </w:r>
            <w:r w:rsidRPr="00430F67">
              <w:rPr>
                <w:rFonts w:ascii="Times New Roman" w:hAnsi="Times New Roman" w:cs="Times New Roman"/>
                <w:sz w:val="24"/>
                <w:szCs w:val="24"/>
              </w:rPr>
              <w:t>основ</w:t>
            </w:r>
            <w:r>
              <w:rPr>
                <w:rFonts w:ascii="Times New Roman" w:hAnsi="Times New Roman" w:cs="Times New Roman"/>
                <w:sz w:val="24"/>
                <w:szCs w:val="24"/>
              </w:rPr>
              <w:t>ные модели формирования и управления портфелем компании</w:t>
            </w:r>
          </w:p>
          <w:p w14:paraId="0579B309" w14:textId="1F3180D6" w:rsidR="007B2523" w:rsidRPr="008D5C93" w:rsidRDefault="007B2523" w:rsidP="007B2523">
            <w:pPr>
              <w:rPr>
                <w:rFonts w:ascii="Times New Roman" w:eastAsia="Times New Roman" w:hAnsi="Times New Roman" w:cs="Times New Roman"/>
                <w:b/>
                <w:sz w:val="24"/>
                <w:szCs w:val="24"/>
              </w:rPr>
            </w:pPr>
            <w:r w:rsidRPr="00430F67">
              <w:rPr>
                <w:rFonts w:ascii="Times New Roman" w:eastAsia="Times New Roman" w:hAnsi="Times New Roman" w:cs="Times New Roman"/>
                <w:b/>
                <w:sz w:val="24"/>
                <w:szCs w:val="24"/>
              </w:rPr>
              <w:t xml:space="preserve">Уметь </w:t>
            </w:r>
            <w:r w:rsidRPr="00430F67">
              <w:rPr>
                <w:rFonts w:ascii="Times New Roman" w:hAnsi="Times New Roman" w:cs="Times New Roman"/>
                <w:sz w:val="24"/>
                <w:szCs w:val="24"/>
              </w:rPr>
              <w:t xml:space="preserve">оценивать эффективность инвестиционных решений </w:t>
            </w:r>
            <w:r>
              <w:rPr>
                <w:rFonts w:ascii="Times New Roman" w:hAnsi="Times New Roman" w:cs="Times New Roman"/>
                <w:sz w:val="24"/>
                <w:szCs w:val="24"/>
              </w:rPr>
              <w:t xml:space="preserve">при формировании портфеля </w:t>
            </w:r>
          </w:p>
        </w:tc>
        <w:tc>
          <w:tcPr>
            <w:tcW w:w="6662" w:type="dxa"/>
          </w:tcPr>
          <w:p w14:paraId="590B90CA" w14:textId="77DB2D46" w:rsidR="007B2523" w:rsidRPr="008D5C93" w:rsidRDefault="007B2523" w:rsidP="007B2523">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 xml:space="preserve">Задание 1 </w:t>
            </w:r>
          </w:p>
          <w:p w14:paraId="2BBE8AB9" w14:textId="77777777" w:rsidR="007B2523" w:rsidRPr="008D5C93" w:rsidRDefault="007B2523" w:rsidP="007B2523">
            <w:pPr>
              <w:pBdr>
                <w:top w:val="nil"/>
                <w:left w:val="nil"/>
                <w:bottom w:val="nil"/>
                <w:right w:val="nil"/>
                <w:between w:val="nil"/>
              </w:pBdr>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По данным финансовой отчетности 2-3-х компаний (использовать данные интернет-сайтов компаний или данные СПАРК) провести: </w:t>
            </w:r>
          </w:p>
          <w:p w14:paraId="47DC9FEB" w14:textId="77777777" w:rsidR="007B2523" w:rsidRPr="008D5C93" w:rsidRDefault="007B2523" w:rsidP="00E059E0">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сравнительный анализ обыкновенных акций исследуемых компаний нефтегазового сектора по показателям EPS, P/E, P/B.</w:t>
            </w:r>
          </w:p>
          <w:p w14:paraId="75EFC380" w14:textId="77777777" w:rsidR="007B2523" w:rsidRPr="008D5C93" w:rsidRDefault="007B2523" w:rsidP="00E059E0">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Проанализировать показатели инвестиционной привлекательности акций, основанные на </w:t>
            </w:r>
            <w:proofErr w:type="gramStart"/>
            <w:r w:rsidRPr="008D5C93">
              <w:rPr>
                <w:rFonts w:ascii="Times New Roman" w:eastAsia="Times New Roman" w:hAnsi="Times New Roman" w:cs="Times New Roman"/>
                <w:sz w:val="24"/>
                <w:szCs w:val="24"/>
              </w:rPr>
              <w:t>стоимости  компании</w:t>
            </w:r>
            <w:proofErr w:type="gramEnd"/>
            <w:r w:rsidRPr="008D5C93">
              <w:rPr>
                <w:rFonts w:ascii="Times New Roman" w:eastAsia="Times New Roman" w:hAnsi="Times New Roman" w:cs="Times New Roman"/>
                <w:sz w:val="24"/>
                <w:szCs w:val="24"/>
              </w:rPr>
              <w:t>- EV/EBITDA , EV/S.</w:t>
            </w:r>
          </w:p>
          <w:p w14:paraId="0A2BEA22" w14:textId="77777777" w:rsidR="007B2523" w:rsidRPr="008D5C93" w:rsidRDefault="007B2523" w:rsidP="00E059E0">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Рассчитать и проанализировать коэффициенты, характеризующие возможность компании выплачивать дивиденды.</w:t>
            </w:r>
          </w:p>
          <w:p w14:paraId="51C1CBBB" w14:textId="77777777" w:rsidR="007B2523" w:rsidRPr="008D5C93" w:rsidRDefault="007B2523" w:rsidP="00E059E0">
            <w:pPr>
              <w:pStyle w:val="a7"/>
              <w:numPr>
                <w:ilvl w:val="3"/>
                <w:numId w:val="9"/>
              </w:numPr>
              <w:ind w:left="0" w:firstLine="0"/>
              <w:jc w:val="both"/>
              <w:rPr>
                <w:rFonts w:ascii="Times New Roman" w:eastAsia="Times New Roman" w:hAnsi="Times New Roman" w:cs="Times New Roman"/>
                <w:sz w:val="24"/>
                <w:szCs w:val="24"/>
              </w:rPr>
            </w:pPr>
            <w:r w:rsidRPr="008D5C93">
              <w:rPr>
                <w:rFonts w:ascii="Times New Roman" w:eastAsia="Times New Roman" w:hAnsi="Times New Roman" w:cs="Times New Roman"/>
                <w:sz w:val="24"/>
                <w:szCs w:val="24"/>
              </w:rPr>
              <w:t xml:space="preserve">Дать рекомендации по выбору наиболее </w:t>
            </w:r>
            <w:proofErr w:type="spellStart"/>
            <w:r w:rsidRPr="008D5C93">
              <w:rPr>
                <w:rFonts w:ascii="Times New Roman" w:eastAsia="Times New Roman" w:hAnsi="Times New Roman" w:cs="Times New Roman"/>
                <w:sz w:val="24"/>
                <w:szCs w:val="24"/>
              </w:rPr>
              <w:t>инвестиционно</w:t>
            </w:r>
            <w:proofErr w:type="spellEnd"/>
            <w:r w:rsidRPr="008D5C93">
              <w:rPr>
                <w:rFonts w:ascii="Times New Roman" w:eastAsia="Times New Roman" w:hAnsi="Times New Roman" w:cs="Times New Roman"/>
                <w:sz w:val="24"/>
                <w:szCs w:val="24"/>
              </w:rPr>
              <w:t xml:space="preserve"> привлекательных акций, </w:t>
            </w:r>
            <w:proofErr w:type="spellStart"/>
            <w:r w:rsidRPr="008D5C93">
              <w:rPr>
                <w:rFonts w:ascii="Times New Roman" w:eastAsia="Times New Roman" w:hAnsi="Times New Roman" w:cs="Times New Roman"/>
                <w:sz w:val="24"/>
                <w:szCs w:val="24"/>
              </w:rPr>
              <w:t>проранжировать</w:t>
            </w:r>
            <w:proofErr w:type="spellEnd"/>
            <w:r w:rsidRPr="008D5C93">
              <w:rPr>
                <w:rFonts w:ascii="Times New Roman" w:eastAsia="Times New Roman" w:hAnsi="Times New Roman" w:cs="Times New Roman"/>
                <w:sz w:val="24"/>
                <w:szCs w:val="24"/>
              </w:rPr>
              <w:t xml:space="preserve"> рассматриваемые акции и обосновать свой выбор.</w:t>
            </w:r>
          </w:p>
          <w:p w14:paraId="12B19350" w14:textId="77777777" w:rsidR="007B2523" w:rsidRDefault="007B2523" w:rsidP="007B2523">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2</w:t>
            </w:r>
          </w:p>
          <w:p w14:paraId="416D1763"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xml:space="preserve">Акционерное общество выпустило 3 500 000 обыкновенных акций и 525 000 привилегированных.  Прибыль общества до налогообложения за отчетный год составила 85750000 руб. Налог на прибыль 20%. Дивиденды по привилегированным акциям выплачиваются из расчета 1,5 руб. на акцию. Рыночная цена обыкновенной акции 55 руб. Определите EPS и P/E </w:t>
            </w:r>
          </w:p>
          <w:p w14:paraId="11271B11" w14:textId="77777777" w:rsidR="007B2523" w:rsidRPr="008D5C93" w:rsidRDefault="007B2523" w:rsidP="007B2523">
            <w:pPr>
              <w:rPr>
                <w:rFonts w:ascii="Times New Roman" w:eastAsia="Times New Roman" w:hAnsi="Times New Roman" w:cs="Times New Roman"/>
                <w:b/>
                <w:sz w:val="24"/>
                <w:szCs w:val="24"/>
              </w:rPr>
            </w:pPr>
            <w:r w:rsidRPr="008D5C93">
              <w:rPr>
                <w:rFonts w:ascii="Times New Roman" w:eastAsia="Times New Roman" w:hAnsi="Times New Roman" w:cs="Times New Roman"/>
                <w:b/>
                <w:sz w:val="24"/>
                <w:szCs w:val="24"/>
              </w:rPr>
              <w:t>Задание 3</w:t>
            </w:r>
          </w:p>
          <w:p w14:paraId="24461672"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Рассчитайте средневзвешенную цену капитала организации при следующих условиях:</w:t>
            </w:r>
          </w:p>
          <w:p w14:paraId="2FD7E0E4"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акционерный капитал – 13 000 тыс. руб.;</w:t>
            </w:r>
          </w:p>
          <w:p w14:paraId="07DB5DA1"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нераспределенная прибыль – 9 000 тыс. руб.;</w:t>
            </w:r>
          </w:p>
          <w:p w14:paraId="05A391F4"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долгосрочные кредиты – 15 000 тыс. руб.;</w:t>
            </w:r>
          </w:p>
          <w:p w14:paraId="6F22F469"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lastRenderedPageBreak/>
              <w:t>- доходность акций – 12%;</w:t>
            </w:r>
          </w:p>
          <w:p w14:paraId="2B0757E2"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цена нераспределенной прибыли – 12%;</w:t>
            </w:r>
          </w:p>
          <w:p w14:paraId="53C336C4"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 ставка процента по долгосрочным кредитам – 18% годовых.</w:t>
            </w:r>
          </w:p>
          <w:p w14:paraId="0318E9DA" w14:textId="77777777" w:rsidR="007B2523" w:rsidRPr="002428A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Налог на прибыль 20%</w:t>
            </w:r>
          </w:p>
          <w:p w14:paraId="6DD01234" w14:textId="77777777" w:rsidR="007B2523" w:rsidRDefault="007B2523" w:rsidP="007B2523">
            <w:pPr>
              <w:jc w:val="both"/>
              <w:rPr>
                <w:rFonts w:ascii="Times New Roman" w:eastAsia="Times New Roman" w:hAnsi="Times New Roman" w:cs="Times New Roman"/>
                <w:sz w:val="24"/>
                <w:szCs w:val="24"/>
              </w:rPr>
            </w:pPr>
            <w:r w:rsidRPr="002428A3">
              <w:rPr>
                <w:rFonts w:ascii="Times New Roman" w:eastAsia="Times New Roman" w:hAnsi="Times New Roman" w:cs="Times New Roman"/>
                <w:sz w:val="24"/>
                <w:szCs w:val="24"/>
              </w:rPr>
              <w:t>Сделайте вывод, стоит ли организации инвестировать в проект, IRR которого 15%.</w:t>
            </w:r>
          </w:p>
          <w:p w14:paraId="62575611" w14:textId="77777777" w:rsidR="007B2523" w:rsidRDefault="007B2523" w:rsidP="007B2523">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4</w:t>
            </w:r>
          </w:p>
          <w:p w14:paraId="4B8DC0C9" w14:textId="77777777" w:rsidR="007B2523" w:rsidRDefault="007B2523" w:rsidP="007B2523">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Принять решение о выборе инвестиционного проекта с точки зрения минимизации риска. Для этого </w:t>
            </w:r>
            <w:r w:rsidRPr="000F135C">
              <w:rPr>
                <w:rFonts w:ascii="Times New Roman" w:eastAsia="Times New Roman" w:hAnsi="Times New Roman" w:cs="Times New Roman"/>
                <w:sz w:val="24"/>
                <w:szCs w:val="24"/>
              </w:rPr>
              <w:t>Оценить уровень риска по двум рассматриваемым альтернативным инвестиционным проектам с использованием показателя среднеквадратического отклонения и коэффициента вариации:</w:t>
            </w:r>
          </w:p>
          <w:p w14:paraId="1829CD77" w14:textId="77777777" w:rsidR="007B2523" w:rsidRPr="00C9125B" w:rsidRDefault="007B2523" w:rsidP="007B2523">
            <w:pPr>
              <w:jc w:val="both"/>
            </w:pPr>
            <w:r>
              <w:rPr>
                <w:noProof/>
              </w:rPr>
              <w:drawing>
                <wp:inline distT="0" distB="0" distL="0" distR="0" wp14:anchorId="5A164B17" wp14:editId="244BA798">
                  <wp:extent cx="2700339" cy="1114425"/>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4035" t="40479" r="5559" b="29875"/>
                          <a:stretch/>
                        </pic:blipFill>
                        <pic:spPr bwMode="auto">
                          <a:xfrm>
                            <a:off x="0" y="0"/>
                            <a:ext cx="2711131" cy="1118879"/>
                          </a:xfrm>
                          <a:prstGeom prst="rect">
                            <a:avLst/>
                          </a:prstGeom>
                          <a:ln>
                            <a:noFill/>
                          </a:ln>
                          <a:extLst>
                            <a:ext uri="{53640926-AAD7-44D8-BBD7-CCE9431645EC}">
                              <a14:shadowObscured xmlns:a14="http://schemas.microsoft.com/office/drawing/2010/main"/>
                            </a:ext>
                          </a:extLst>
                        </pic:spPr>
                      </pic:pic>
                    </a:graphicData>
                  </a:graphic>
                </wp:inline>
              </w:drawing>
            </w:r>
          </w:p>
        </w:tc>
      </w:tr>
      <w:tr w:rsidR="007B2523" w:rsidRPr="00C9125B" w14:paraId="019A911B" w14:textId="77777777" w:rsidTr="007B2523">
        <w:tc>
          <w:tcPr>
            <w:tcW w:w="2554" w:type="dxa"/>
            <w:vMerge/>
          </w:tcPr>
          <w:p w14:paraId="1FB7DFA9" w14:textId="77777777" w:rsidR="007B2523" w:rsidRPr="00C9125B" w:rsidRDefault="007B2523" w:rsidP="007B2523"/>
        </w:tc>
        <w:tc>
          <w:tcPr>
            <w:tcW w:w="2266" w:type="dxa"/>
          </w:tcPr>
          <w:p w14:paraId="6C0C18C7" w14:textId="77777777" w:rsidR="007B2523" w:rsidRPr="00C9125B" w:rsidRDefault="007B2523" w:rsidP="007B2523">
            <w:r>
              <w:rPr>
                <w:rFonts w:ascii="Times New Roman" w:eastAsia="Calibri" w:hAnsi="Times New Roman" w:cs="Times New Roman"/>
                <w:sz w:val="24"/>
                <w:szCs w:val="24"/>
              </w:rPr>
              <w:t>2.</w:t>
            </w:r>
            <w:r w:rsidRPr="00BE2CE9">
              <w:rPr>
                <w:rFonts w:ascii="Times New Roman" w:eastAsia="Calibri" w:hAnsi="Times New Roman" w:cs="Times New Roman"/>
                <w:sz w:val="24"/>
                <w:szCs w:val="24"/>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970" w:type="dxa"/>
          </w:tcPr>
          <w:p w14:paraId="4928607E" w14:textId="77777777" w:rsidR="007B2523" w:rsidRDefault="007B2523" w:rsidP="007B2523">
            <w:pPr>
              <w:rPr>
                <w:rFonts w:ascii="Times New Roman" w:hAnsi="Times New Roman" w:cs="Times New Roman"/>
                <w:sz w:val="24"/>
                <w:szCs w:val="24"/>
              </w:rPr>
            </w:pPr>
            <w:r w:rsidRPr="001D70F4">
              <w:rPr>
                <w:rFonts w:ascii="Times New Roman" w:hAnsi="Times New Roman" w:cs="Times New Roman"/>
                <w:b/>
                <w:sz w:val="24"/>
                <w:szCs w:val="24"/>
              </w:rPr>
              <w:t>Знать</w:t>
            </w:r>
            <w:r>
              <w:rPr>
                <w:rFonts w:ascii="Times New Roman" w:hAnsi="Times New Roman" w:cs="Times New Roman"/>
                <w:b/>
                <w:sz w:val="24"/>
                <w:szCs w:val="24"/>
              </w:rPr>
              <w:t xml:space="preserve"> </w:t>
            </w:r>
            <w:r w:rsidRPr="008A3B97">
              <w:rPr>
                <w:rStyle w:val="FontStyle12"/>
                <w:rFonts w:eastAsia="Calibri"/>
              </w:rPr>
              <w:t xml:space="preserve">нормативно-правовую базу, регламентирующую </w:t>
            </w:r>
            <w:r>
              <w:rPr>
                <w:rStyle w:val="FontStyle12"/>
                <w:rFonts w:eastAsia="Calibri"/>
              </w:rPr>
              <w:t xml:space="preserve">инвестиционную и финансовую деятельность компании, </w:t>
            </w:r>
            <w:r>
              <w:rPr>
                <w:rFonts w:ascii="Times New Roman" w:hAnsi="Times New Roman" w:cs="Times New Roman"/>
                <w:sz w:val="24"/>
                <w:szCs w:val="24"/>
              </w:rPr>
              <w:t>необходимую для принятия решений по управлению инвестиционным портфелем</w:t>
            </w:r>
          </w:p>
          <w:p w14:paraId="3867108F" w14:textId="2D0A97F1" w:rsidR="007B2523" w:rsidRPr="00EB0138" w:rsidRDefault="007B2523" w:rsidP="007B2523">
            <w:pPr>
              <w:rPr>
                <w:rFonts w:ascii="Times New Roman" w:eastAsia="Times New Roman" w:hAnsi="Times New Roman" w:cs="Times New Roman"/>
                <w:b/>
                <w:sz w:val="24"/>
                <w:szCs w:val="24"/>
              </w:rPr>
            </w:pPr>
            <w:r w:rsidRPr="00C6765C">
              <w:rPr>
                <w:rFonts w:ascii="Times New Roman" w:hAnsi="Times New Roman" w:cs="Times New Roman"/>
                <w:b/>
                <w:sz w:val="24"/>
                <w:szCs w:val="24"/>
              </w:rPr>
              <w:t xml:space="preserve">Уметь </w:t>
            </w:r>
            <w:r w:rsidRPr="00C6765C">
              <w:rPr>
                <w:rFonts w:ascii="Times New Roman" w:hAnsi="Times New Roman" w:cs="Times New Roman"/>
                <w:sz w:val="24"/>
                <w:szCs w:val="24"/>
              </w:rPr>
              <w:t>анализи</w:t>
            </w:r>
            <w:r>
              <w:rPr>
                <w:rFonts w:ascii="Times New Roman" w:hAnsi="Times New Roman" w:cs="Times New Roman"/>
                <w:sz w:val="24"/>
                <w:szCs w:val="24"/>
              </w:rPr>
              <w:t xml:space="preserve">ровать </w:t>
            </w:r>
            <w:r w:rsidRPr="008A3B97">
              <w:rPr>
                <w:rStyle w:val="FontStyle12"/>
                <w:rFonts w:eastAsia="Calibri"/>
              </w:rPr>
              <w:t>нормативно-правовую базу</w:t>
            </w:r>
            <w:r>
              <w:rPr>
                <w:rFonts w:ascii="Times New Roman" w:hAnsi="Times New Roman" w:cs="Times New Roman"/>
                <w:sz w:val="24"/>
                <w:szCs w:val="24"/>
              </w:rPr>
              <w:t xml:space="preserve"> и корпоративную</w:t>
            </w:r>
            <w:r w:rsidRPr="00AC12C4">
              <w:rPr>
                <w:rFonts w:ascii="Times New Roman" w:eastAsia="Times New Roman" w:hAnsi="Times New Roman" w:cs="Times New Roman"/>
                <w:sz w:val="24"/>
                <w:szCs w:val="24"/>
              </w:rPr>
              <w:t xml:space="preserve"> финансов</w:t>
            </w:r>
            <w:r>
              <w:rPr>
                <w:rFonts w:ascii="Times New Roman" w:eastAsia="Times New Roman" w:hAnsi="Times New Roman" w:cs="Times New Roman"/>
                <w:sz w:val="24"/>
                <w:szCs w:val="24"/>
              </w:rPr>
              <w:t>ую</w:t>
            </w:r>
            <w:r w:rsidRPr="00AC12C4">
              <w:rPr>
                <w:rFonts w:ascii="Times New Roman" w:eastAsia="Times New Roman" w:hAnsi="Times New Roman" w:cs="Times New Roman"/>
                <w:sz w:val="24"/>
                <w:szCs w:val="24"/>
              </w:rPr>
              <w:t xml:space="preserve"> информаци</w:t>
            </w:r>
            <w:r>
              <w:rPr>
                <w:rFonts w:ascii="Times New Roman" w:eastAsia="Times New Roman" w:hAnsi="Times New Roman" w:cs="Times New Roman"/>
                <w:sz w:val="24"/>
                <w:szCs w:val="24"/>
              </w:rPr>
              <w:t xml:space="preserve">ю необходимую для </w:t>
            </w:r>
            <w:r w:rsidRPr="00031D7F">
              <w:rPr>
                <w:rFonts w:ascii="Times New Roman" w:hAnsi="Times New Roman" w:cs="Times New Roman"/>
                <w:sz w:val="24"/>
                <w:szCs w:val="24"/>
              </w:rPr>
              <w:t>формирования и управления инвестиционным портфелем</w:t>
            </w:r>
            <w:r w:rsidRPr="00031D7F">
              <w:rPr>
                <w:sz w:val="24"/>
                <w:szCs w:val="24"/>
              </w:rPr>
              <w:t xml:space="preserve"> </w:t>
            </w:r>
            <w:r w:rsidRPr="0091552E">
              <w:rPr>
                <w:rFonts w:ascii="Times New Roman" w:hAnsi="Times New Roman" w:cs="Times New Roman"/>
                <w:sz w:val="24"/>
                <w:szCs w:val="24"/>
              </w:rPr>
              <w:t>компании</w:t>
            </w:r>
          </w:p>
        </w:tc>
        <w:tc>
          <w:tcPr>
            <w:tcW w:w="6662" w:type="dxa"/>
          </w:tcPr>
          <w:p w14:paraId="271F87F3" w14:textId="6F2E83B7" w:rsidR="007B2523" w:rsidRPr="00EB0138" w:rsidRDefault="007B2523" w:rsidP="007B2523">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t>Задание 1</w:t>
            </w:r>
          </w:p>
          <w:p w14:paraId="7FAF4047" w14:textId="77777777" w:rsidR="007B2523" w:rsidRPr="00EB0138" w:rsidRDefault="007B2523" w:rsidP="007B2523">
            <w:pPr>
              <w:jc w:val="both"/>
              <w:rPr>
                <w:rFonts w:ascii="Times New Roman" w:eastAsia="Times New Roman" w:hAnsi="Times New Roman" w:cs="Times New Roman"/>
                <w:sz w:val="24"/>
                <w:szCs w:val="24"/>
              </w:rPr>
            </w:pPr>
            <w:r w:rsidRPr="00EB0138">
              <w:rPr>
                <w:rFonts w:ascii="Times New Roman" w:eastAsia="Times New Roman" w:hAnsi="Times New Roman" w:cs="Times New Roman"/>
                <w:sz w:val="24"/>
                <w:szCs w:val="24"/>
              </w:rPr>
              <w:t>Провести анализ эффективности 2-ух инвестиционных проектов, рассчитав показатели NPV, PI, РР и IRR</w:t>
            </w:r>
            <w:r>
              <w:rPr>
                <w:rFonts w:ascii="Times New Roman" w:eastAsia="Times New Roman" w:hAnsi="Times New Roman" w:cs="Times New Roman"/>
                <w:sz w:val="24"/>
                <w:szCs w:val="24"/>
              </w:rPr>
              <w:t xml:space="preserve">. </w:t>
            </w:r>
            <w:r w:rsidRPr="00EB0138">
              <w:rPr>
                <w:rFonts w:ascii="Times New Roman" w:eastAsia="Times New Roman" w:hAnsi="Times New Roman" w:cs="Times New Roman"/>
                <w:sz w:val="24"/>
                <w:szCs w:val="24"/>
              </w:rPr>
              <w:t>Какой проект Вы порекомендуете выбрать для инвестирования и почему?</w:t>
            </w:r>
          </w:p>
          <w:p w14:paraId="0141DD2E" w14:textId="77777777" w:rsidR="007B2523" w:rsidRPr="00EB0138" w:rsidRDefault="007B2523" w:rsidP="007B2523">
            <w:pPr>
              <w:pBdr>
                <w:top w:val="nil"/>
                <w:left w:val="nil"/>
                <w:bottom w:val="nil"/>
                <w:right w:val="nil"/>
                <w:between w:val="nil"/>
              </w:pBdr>
              <w:tabs>
                <w:tab w:val="left" w:pos="993"/>
              </w:tabs>
              <w:rPr>
                <w:b/>
              </w:rPr>
            </w:pPr>
          </w:p>
          <w:p w14:paraId="56CEEB13" w14:textId="77777777" w:rsidR="007B2523" w:rsidRDefault="007B2523" w:rsidP="007B2523">
            <w:pPr>
              <w:pBdr>
                <w:top w:val="nil"/>
                <w:left w:val="nil"/>
                <w:bottom w:val="nil"/>
                <w:right w:val="nil"/>
                <w:between w:val="nil"/>
              </w:pBdr>
              <w:tabs>
                <w:tab w:val="left" w:pos="993"/>
              </w:tabs>
            </w:pPr>
            <w:r>
              <w:rPr>
                <w:noProof/>
              </w:rPr>
              <w:drawing>
                <wp:inline distT="0" distB="0" distL="0" distR="0" wp14:anchorId="05693DD3" wp14:editId="317585B2">
                  <wp:extent cx="2838450" cy="1633898"/>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53715" t="43044" r="8124" b="17902"/>
                          <a:stretch/>
                        </pic:blipFill>
                        <pic:spPr bwMode="auto">
                          <a:xfrm>
                            <a:off x="0" y="0"/>
                            <a:ext cx="2862548" cy="1647769"/>
                          </a:xfrm>
                          <a:prstGeom prst="rect">
                            <a:avLst/>
                          </a:prstGeom>
                          <a:ln>
                            <a:noFill/>
                          </a:ln>
                          <a:extLst>
                            <a:ext uri="{53640926-AAD7-44D8-BBD7-CCE9431645EC}">
                              <a14:shadowObscured xmlns:a14="http://schemas.microsoft.com/office/drawing/2010/main"/>
                            </a:ext>
                          </a:extLst>
                        </pic:spPr>
                      </pic:pic>
                    </a:graphicData>
                  </a:graphic>
                </wp:inline>
              </w:drawing>
            </w:r>
          </w:p>
          <w:p w14:paraId="5B1D2F0A" w14:textId="77777777" w:rsidR="007B2523" w:rsidRPr="00EB0138" w:rsidRDefault="007B2523" w:rsidP="007B2523">
            <w:pPr>
              <w:rPr>
                <w:rFonts w:ascii="Times New Roman" w:eastAsia="Times New Roman" w:hAnsi="Times New Roman" w:cs="Times New Roman"/>
                <w:b/>
                <w:sz w:val="24"/>
                <w:szCs w:val="24"/>
              </w:rPr>
            </w:pPr>
            <w:r w:rsidRPr="00EB0138">
              <w:rPr>
                <w:rFonts w:ascii="Times New Roman" w:eastAsia="Times New Roman" w:hAnsi="Times New Roman" w:cs="Times New Roman"/>
                <w:b/>
                <w:sz w:val="24"/>
                <w:szCs w:val="24"/>
              </w:rPr>
              <w:lastRenderedPageBreak/>
              <w:t xml:space="preserve">Задание </w:t>
            </w:r>
            <w:r>
              <w:rPr>
                <w:rFonts w:ascii="Times New Roman" w:eastAsia="Times New Roman" w:hAnsi="Times New Roman" w:cs="Times New Roman"/>
                <w:b/>
                <w:sz w:val="24"/>
                <w:szCs w:val="24"/>
              </w:rPr>
              <w:t>2</w:t>
            </w:r>
          </w:p>
          <w:p w14:paraId="09A27099" w14:textId="77777777" w:rsidR="007B2523" w:rsidRPr="00486E12" w:rsidRDefault="007B2523" w:rsidP="007B2523">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xml:space="preserve">Организация имеет возможность инвестировать 26 млн. руб. либо в проект А, либо в проект Б. Ставка дисконтирования составляет 15%. Прогноз </w:t>
            </w:r>
            <w:proofErr w:type="spellStart"/>
            <w:r w:rsidRPr="00486E12">
              <w:rPr>
                <w:rFonts w:ascii="Times New Roman" w:eastAsia="Times New Roman" w:hAnsi="Times New Roman" w:cs="Times New Roman"/>
                <w:sz w:val="24"/>
                <w:szCs w:val="24"/>
              </w:rPr>
              <w:t>недисконтированных</w:t>
            </w:r>
            <w:proofErr w:type="spellEnd"/>
            <w:r w:rsidRPr="00486E12">
              <w:rPr>
                <w:rFonts w:ascii="Times New Roman" w:eastAsia="Times New Roman" w:hAnsi="Times New Roman" w:cs="Times New Roman"/>
                <w:sz w:val="24"/>
                <w:szCs w:val="24"/>
              </w:rPr>
              <w:t xml:space="preserve"> денежных потоков от реализации проекта дал следующие результаты:</w:t>
            </w:r>
          </w:p>
          <w:p w14:paraId="37C64884" w14:textId="77777777" w:rsidR="007B2523" w:rsidRPr="00486E12" w:rsidRDefault="007B2523" w:rsidP="007B2523">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проект А позволит вернуть 50% вложенных средств в первый год его реализации и 15 млн. руб. на следующий год, после чего будет закрыт;</w:t>
            </w:r>
          </w:p>
          <w:p w14:paraId="4CD8CCDD" w14:textId="77777777" w:rsidR="007B2523" w:rsidRPr="00486E12" w:rsidRDefault="007B2523" w:rsidP="007B2523">
            <w:pPr>
              <w:autoSpaceDE w:val="0"/>
              <w:autoSpaceDN w:val="0"/>
              <w:adjustRightInd w:val="0"/>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 проект Б генерирует денежные потоки в течение трех лет: в первый год - 8 млн. руб., во второй - 11, в третий - 11 млн. руб.</w:t>
            </w:r>
          </w:p>
          <w:p w14:paraId="34381D1E" w14:textId="77777777" w:rsidR="007B2523" w:rsidRPr="00486E12" w:rsidRDefault="007B2523" w:rsidP="007B2523">
            <w:pPr>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Определите предпочтительный для организации проект, используя: а) метод цепных повторов; б) метод эквивалентного аннуитета.</w:t>
            </w:r>
          </w:p>
          <w:p w14:paraId="67C1D1C7" w14:textId="77777777" w:rsidR="007B2523" w:rsidRDefault="007B2523" w:rsidP="007B2523">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3</w:t>
            </w:r>
          </w:p>
          <w:p w14:paraId="11999CE2" w14:textId="77777777" w:rsidR="007B2523" w:rsidRPr="002428A3" w:rsidRDefault="007B2523" w:rsidP="007B2523">
            <w:pPr>
              <w:rPr>
                <w:rFonts w:ascii="Times New Roman" w:eastAsia="Times New Roman" w:hAnsi="Times New Roman" w:cs="Times New Roman"/>
                <w:sz w:val="24"/>
                <w:szCs w:val="24"/>
              </w:rPr>
            </w:pPr>
            <w:proofErr w:type="gramStart"/>
            <w:r w:rsidRPr="002428A3">
              <w:rPr>
                <w:rFonts w:ascii="Times New Roman" w:eastAsia="Times New Roman" w:hAnsi="Times New Roman" w:cs="Times New Roman"/>
                <w:sz w:val="24"/>
                <w:szCs w:val="24"/>
              </w:rPr>
              <w:t>Найти  NPV</w:t>
            </w:r>
            <w:proofErr w:type="gramEnd"/>
            <w:r w:rsidRPr="002428A3">
              <w:rPr>
                <w:rFonts w:ascii="Times New Roman" w:eastAsia="Times New Roman" w:hAnsi="Times New Roman" w:cs="Times New Roman"/>
                <w:sz w:val="24"/>
                <w:szCs w:val="24"/>
              </w:rPr>
              <w:t>, IRR, PI, DPP данных альтернативных   проектов</w:t>
            </w:r>
            <w:r>
              <w:rPr>
                <w:rFonts w:ascii="Times New Roman" w:eastAsia="Times New Roman" w:hAnsi="Times New Roman" w:cs="Times New Roman"/>
                <w:sz w:val="24"/>
                <w:szCs w:val="24"/>
              </w:rPr>
              <w:t xml:space="preserve"> </w:t>
            </w:r>
            <w:r w:rsidRPr="002428A3">
              <w:rPr>
                <w:rFonts w:ascii="Times New Roman" w:eastAsia="Times New Roman" w:hAnsi="Times New Roman" w:cs="Times New Roman"/>
                <w:sz w:val="24"/>
                <w:szCs w:val="24"/>
              </w:rPr>
              <w:t xml:space="preserve">( при ставке дисконтирования  R%) и </w:t>
            </w:r>
            <w:r>
              <w:rPr>
                <w:rFonts w:ascii="Times New Roman" w:eastAsia="Times New Roman" w:hAnsi="Times New Roman" w:cs="Times New Roman"/>
                <w:sz w:val="24"/>
                <w:szCs w:val="24"/>
              </w:rPr>
              <w:t xml:space="preserve">принять решение о выборе </w:t>
            </w:r>
            <w:r w:rsidRPr="002428A3">
              <w:rPr>
                <w:rFonts w:ascii="Times New Roman" w:eastAsia="Times New Roman" w:hAnsi="Times New Roman" w:cs="Times New Roman"/>
                <w:sz w:val="24"/>
                <w:szCs w:val="24"/>
              </w:rPr>
              <w:t>проект</w:t>
            </w:r>
            <w:r>
              <w:rPr>
                <w:rFonts w:ascii="Times New Roman" w:eastAsia="Times New Roman" w:hAnsi="Times New Roman" w:cs="Times New Roman"/>
                <w:sz w:val="24"/>
                <w:szCs w:val="24"/>
              </w:rPr>
              <w:t xml:space="preserve">а </w:t>
            </w:r>
            <w:r w:rsidRPr="002428A3">
              <w:rPr>
                <w:rFonts w:ascii="Times New Roman" w:eastAsia="Times New Roman" w:hAnsi="Times New Roman" w:cs="Times New Roman"/>
                <w:sz w:val="24"/>
                <w:szCs w:val="24"/>
              </w:rPr>
              <w:t>для реализации</w:t>
            </w:r>
            <w:r>
              <w:rPr>
                <w:rFonts w:ascii="Times New Roman" w:eastAsia="Times New Roman" w:hAnsi="Times New Roman" w:cs="Times New Roman"/>
                <w:sz w:val="24"/>
                <w:szCs w:val="24"/>
              </w:rPr>
              <w:t xml:space="preserve"> с помощью определения </w:t>
            </w:r>
            <w:r w:rsidRPr="002428A3">
              <w:rPr>
                <w:rFonts w:ascii="Times New Roman" w:eastAsia="Times New Roman" w:hAnsi="Times New Roman" w:cs="Times New Roman"/>
                <w:sz w:val="24"/>
                <w:szCs w:val="24"/>
              </w:rPr>
              <w:t>точк</w:t>
            </w:r>
            <w:r>
              <w:rPr>
                <w:rFonts w:ascii="Times New Roman" w:eastAsia="Times New Roman" w:hAnsi="Times New Roman" w:cs="Times New Roman"/>
                <w:sz w:val="24"/>
                <w:szCs w:val="24"/>
              </w:rPr>
              <w:t>и</w:t>
            </w:r>
            <w:r w:rsidRPr="002428A3">
              <w:rPr>
                <w:rFonts w:ascii="Times New Roman" w:eastAsia="Times New Roman" w:hAnsi="Times New Roman" w:cs="Times New Roman"/>
                <w:sz w:val="24"/>
                <w:szCs w:val="24"/>
              </w:rPr>
              <w:t xml:space="preserve"> Фишера.</w:t>
            </w:r>
          </w:p>
          <w:p w14:paraId="4D24388E" w14:textId="77777777" w:rsidR="007B2523" w:rsidRPr="007B35B5" w:rsidRDefault="007B2523" w:rsidP="007B2523">
            <w:pPr>
              <w:rPr>
                <w:rFonts w:ascii="Times New Roman" w:eastAsia="Times New Roman" w:hAnsi="Times New Roman" w:cs="Times New Roman"/>
                <w:sz w:val="24"/>
                <w:szCs w:val="24"/>
              </w:rPr>
            </w:pPr>
            <w:r>
              <w:rPr>
                <w:noProof/>
              </w:rPr>
              <w:drawing>
                <wp:inline distT="0" distB="0" distL="0" distR="0" wp14:anchorId="0496C06E" wp14:editId="2660E95F">
                  <wp:extent cx="2830628" cy="491706"/>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529" t="38770" r="62318" b="50683"/>
                          <a:stretch/>
                        </pic:blipFill>
                        <pic:spPr bwMode="auto">
                          <a:xfrm>
                            <a:off x="0" y="0"/>
                            <a:ext cx="2866099" cy="497868"/>
                          </a:xfrm>
                          <a:prstGeom prst="rect">
                            <a:avLst/>
                          </a:prstGeom>
                          <a:ln>
                            <a:noFill/>
                          </a:ln>
                          <a:extLst>
                            <a:ext uri="{53640926-AAD7-44D8-BBD7-CCE9431645EC}">
                              <a14:shadowObscured xmlns:a14="http://schemas.microsoft.com/office/drawing/2010/main"/>
                            </a:ext>
                          </a:extLst>
                        </pic:spPr>
                      </pic:pic>
                    </a:graphicData>
                  </a:graphic>
                </wp:inline>
              </w:drawing>
            </w:r>
          </w:p>
        </w:tc>
      </w:tr>
      <w:tr w:rsidR="007B2523" w:rsidRPr="007E7C3D" w14:paraId="32931EC3" w14:textId="77777777" w:rsidTr="007B2523">
        <w:tc>
          <w:tcPr>
            <w:tcW w:w="2554" w:type="dxa"/>
            <w:vMerge w:val="restart"/>
          </w:tcPr>
          <w:p w14:paraId="7C0111E7" w14:textId="5B27FA74" w:rsidR="007B2523" w:rsidRPr="00972E36" w:rsidRDefault="007B2523" w:rsidP="007B2523">
            <w:pPr>
              <w:rPr>
                <w:rFonts w:ascii="Times New Roman" w:eastAsia="Times New Roman" w:hAnsi="Times New Roman" w:cs="Times New Roman"/>
                <w:sz w:val="24"/>
                <w:szCs w:val="24"/>
              </w:rPr>
            </w:pPr>
            <w:r w:rsidRPr="00521DC6">
              <w:rPr>
                <w:rFonts w:ascii="Times New Roman" w:hAnsi="Times New Roman"/>
                <w:sz w:val="24"/>
                <w:szCs w:val="24"/>
              </w:rPr>
              <w:lastRenderedPageBreak/>
              <w:t>Способность использовать аналитические знания для решения проблем инвестиционной и финансовой деятельности корпорации</w:t>
            </w:r>
            <w:r w:rsidR="00725719">
              <w:rPr>
                <w:rFonts w:ascii="Times New Roman" w:hAnsi="Times New Roman"/>
                <w:sz w:val="24"/>
                <w:szCs w:val="24"/>
              </w:rPr>
              <w:t xml:space="preserve"> (</w:t>
            </w:r>
            <w:r w:rsidR="00725719" w:rsidRPr="002253E4">
              <w:rPr>
                <w:rFonts w:ascii="Times New Roman" w:hAnsi="Times New Roman" w:cs="Times New Roman"/>
                <w:sz w:val="24"/>
                <w:szCs w:val="24"/>
              </w:rPr>
              <w:t>ПКП-</w:t>
            </w:r>
            <w:r w:rsidR="00725719">
              <w:rPr>
                <w:rFonts w:ascii="Times New Roman" w:hAnsi="Times New Roman" w:cs="Times New Roman"/>
                <w:sz w:val="24"/>
                <w:szCs w:val="24"/>
              </w:rPr>
              <w:t>5)</w:t>
            </w:r>
          </w:p>
        </w:tc>
        <w:tc>
          <w:tcPr>
            <w:tcW w:w="2266" w:type="dxa"/>
          </w:tcPr>
          <w:p w14:paraId="5018CE4E" w14:textId="77777777" w:rsidR="007B2523" w:rsidRPr="007E7C3D" w:rsidRDefault="007B2523" w:rsidP="007B2523">
            <w:r w:rsidRPr="00521DC6">
              <w:rPr>
                <w:rFonts w:ascii="Times New Roman" w:eastAsia="Times New Roman" w:hAnsi="Times New Roman" w:cs="Times New Roman"/>
                <w:sz w:val="24"/>
                <w:szCs w:val="24"/>
              </w:rPr>
              <w:t xml:space="preserve">1. Предлагает </w:t>
            </w:r>
            <w:r w:rsidRPr="00521DC6">
              <w:rPr>
                <w:rFonts w:ascii="Times New Roman" w:eastAsia="Calibri" w:hAnsi="Times New Roman" w:cs="Times New Roman"/>
                <w:sz w:val="24"/>
                <w:szCs w:val="24"/>
              </w:rPr>
              <w:t>обоснованные инвестиционные и финансовые решения, обеспечивающие увеличение стоимости бизнеса.</w:t>
            </w:r>
          </w:p>
        </w:tc>
        <w:tc>
          <w:tcPr>
            <w:tcW w:w="3970" w:type="dxa"/>
          </w:tcPr>
          <w:p w14:paraId="0A73CE0C" w14:textId="77777777" w:rsidR="007B2523" w:rsidRPr="00E253AC" w:rsidRDefault="007B2523" w:rsidP="007B2523">
            <w:pPr>
              <w:tabs>
                <w:tab w:val="left" w:pos="540"/>
              </w:tabs>
              <w:contextualSpacing/>
              <w:jc w:val="both"/>
              <w:rPr>
                <w:rStyle w:val="FontStyle12"/>
                <w:rFonts w:eastAsia="Calibri"/>
                <w:sz w:val="24"/>
                <w:szCs w:val="24"/>
              </w:rPr>
            </w:pPr>
            <w:r w:rsidRPr="00430F67">
              <w:rPr>
                <w:rStyle w:val="FontStyle12"/>
                <w:rFonts w:eastAsia="Calibri"/>
                <w:b/>
                <w:sz w:val="24"/>
                <w:szCs w:val="24"/>
              </w:rPr>
              <w:t>Знать</w:t>
            </w:r>
            <w:r w:rsidRPr="00430F67">
              <w:rPr>
                <w:rStyle w:val="FontStyle12"/>
                <w:rFonts w:eastAsia="Calibri"/>
                <w:sz w:val="24"/>
                <w:szCs w:val="24"/>
              </w:rPr>
              <w:t xml:space="preserve"> </w:t>
            </w:r>
            <w:r>
              <w:rPr>
                <w:rStyle w:val="FontStyle12"/>
                <w:rFonts w:eastAsia="Calibri"/>
                <w:sz w:val="24"/>
                <w:szCs w:val="24"/>
              </w:rPr>
              <w:t>алгоритм принятия решений</w:t>
            </w:r>
            <w:r w:rsidRPr="00ED02BE">
              <w:rPr>
                <w:rStyle w:val="FontStyle12"/>
                <w:rFonts w:eastAsia="Calibri"/>
                <w:color w:val="FF0000"/>
                <w:sz w:val="24"/>
                <w:szCs w:val="24"/>
              </w:rPr>
              <w:t xml:space="preserve"> </w:t>
            </w:r>
            <w:r w:rsidRPr="00E253AC">
              <w:rPr>
                <w:rStyle w:val="FontStyle12"/>
                <w:rFonts w:eastAsia="Calibri"/>
                <w:sz w:val="24"/>
                <w:szCs w:val="24"/>
              </w:rPr>
              <w:t>при формирования инвестиционного портфеля</w:t>
            </w:r>
          </w:p>
          <w:p w14:paraId="5B800217" w14:textId="17B45F81" w:rsidR="007B2523" w:rsidRPr="00486E12" w:rsidRDefault="007B2523" w:rsidP="007B2523">
            <w:pPr>
              <w:jc w:val="both"/>
              <w:rPr>
                <w:rFonts w:ascii="Times New Roman" w:eastAsia="Times New Roman" w:hAnsi="Times New Roman" w:cs="Times New Roman"/>
                <w:b/>
                <w:sz w:val="24"/>
                <w:szCs w:val="24"/>
              </w:rPr>
            </w:pPr>
            <w:r w:rsidRPr="00430F67">
              <w:rPr>
                <w:rFonts w:ascii="Times New Roman" w:hAnsi="Times New Roman" w:cs="Times New Roman"/>
                <w:b/>
                <w:sz w:val="24"/>
                <w:szCs w:val="24"/>
              </w:rPr>
              <w:t>Уметь</w:t>
            </w:r>
            <w:r w:rsidRPr="00430F67">
              <w:rPr>
                <w:rFonts w:ascii="Times New Roman" w:hAnsi="Times New Roman" w:cs="Times New Roman"/>
                <w:sz w:val="24"/>
                <w:szCs w:val="24"/>
              </w:rPr>
              <w:t xml:space="preserve"> </w:t>
            </w:r>
            <w:r>
              <w:rPr>
                <w:rFonts w:ascii="Times New Roman" w:hAnsi="Times New Roman" w:cs="Times New Roman"/>
                <w:sz w:val="24"/>
                <w:szCs w:val="24"/>
              </w:rPr>
              <w:t xml:space="preserve">принимать </w:t>
            </w:r>
            <w:r w:rsidRPr="00430F67">
              <w:rPr>
                <w:rStyle w:val="FontStyle12"/>
                <w:rFonts w:eastAsia="Calibri"/>
                <w:sz w:val="24"/>
                <w:szCs w:val="24"/>
              </w:rPr>
              <w:t>обоснованные финансовые и инвестиционные решения</w:t>
            </w:r>
            <w:r>
              <w:rPr>
                <w:rStyle w:val="FontStyle12"/>
                <w:rFonts w:eastAsia="Calibri"/>
                <w:sz w:val="24"/>
                <w:szCs w:val="24"/>
              </w:rPr>
              <w:t xml:space="preserve"> при формировании инвестиционного портфеля для обеспечения у</w:t>
            </w:r>
            <w:r w:rsidRPr="00521DC6">
              <w:rPr>
                <w:rFonts w:ascii="Times New Roman" w:eastAsia="Calibri" w:hAnsi="Times New Roman" w:cs="Times New Roman"/>
                <w:sz w:val="24"/>
                <w:szCs w:val="24"/>
              </w:rPr>
              <w:t>величени</w:t>
            </w:r>
            <w:r>
              <w:rPr>
                <w:rFonts w:ascii="Times New Roman" w:eastAsia="Calibri" w:hAnsi="Times New Roman" w:cs="Times New Roman"/>
                <w:sz w:val="24"/>
                <w:szCs w:val="24"/>
              </w:rPr>
              <w:t xml:space="preserve">я </w:t>
            </w:r>
            <w:r w:rsidRPr="00521DC6">
              <w:rPr>
                <w:rFonts w:ascii="Times New Roman" w:eastAsia="Calibri" w:hAnsi="Times New Roman" w:cs="Times New Roman"/>
                <w:sz w:val="24"/>
                <w:szCs w:val="24"/>
              </w:rPr>
              <w:t>стоимости бизнеса.</w:t>
            </w:r>
          </w:p>
        </w:tc>
        <w:tc>
          <w:tcPr>
            <w:tcW w:w="6662" w:type="dxa"/>
          </w:tcPr>
          <w:p w14:paraId="62AF6079" w14:textId="55262442" w:rsidR="007B2523" w:rsidRDefault="007B2523" w:rsidP="007B2523">
            <w:pPr>
              <w:jc w:val="both"/>
              <w:rPr>
                <w:rFonts w:ascii="Times New Roman" w:eastAsia="Times New Roman" w:hAnsi="Times New Roman" w:cs="Times New Roman"/>
                <w:b/>
                <w:sz w:val="24"/>
                <w:szCs w:val="24"/>
              </w:rPr>
            </w:pPr>
            <w:r w:rsidRPr="00486E12">
              <w:rPr>
                <w:rFonts w:ascii="Times New Roman" w:eastAsia="Times New Roman" w:hAnsi="Times New Roman" w:cs="Times New Roman"/>
                <w:b/>
                <w:sz w:val="24"/>
                <w:szCs w:val="24"/>
              </w:rPr>
              <w:t>Задание 1</w:t>
            </w:r>
          </w:p>
          <w:p w14:paraId="7D14EF80" w14:textId="77777777" w:rsidR="007B2523" w:rsidRPr="00DE5953" w:rsidRDefault="007B2523" w:rsidP="007B2523">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Организация планирует построить новый цех, оснащенный современным оборудованием. Стоимость данного инвестиционного проекта составляет 80 млн. руб. При этом ожидаемые годовые чистые денежные потоки в первые три года соответственно составят: 35, 55 и 67 млн. руб.   </w:t>
            </w:r>
          </w:p>
          <w:p w14:paraId="2734F0C5" w14:textId="77777777" w:rsidR="007B2523" w:rsidRPr="00DE5953" w:rsidRDefault="007B2523" w:rsidP="007B2523">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В четвертом году необходимо проведение модернизации оборудования, затраты на которую составят 52 млн. руб. При этом ожидается поступление денежных потоков в последующие два года соответственно 43 и 68 млн. руб.</w:t>
            </w:r>
          </w:p>
          <w:p w14:paraId="3505855E" w14:textId="77777777" w:rsidR="007B2523" w:rsidRPr="00DE5953" w:rsidRDefault="007B2523" w:rsidP="007B2523">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Стоимость капитала при строительстве нового цеха составит 14%, при проведении модернизации 11%.</w:t>
            </w:r>
          </w:p>
          <w:p w14:paraId="2FDA2BC9" w14:textId="77777777" w:rsidR="007B2523" w:rsidRDefault="007B2523" w:rsidP="007B2523">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lastRenderedPageBreak/>
              <w:t>Рассчитать MIRR, использовать его в качестве критерия принятия решения.</w:t>
            </w:r>
          </w:p>
          <w:p w14:paraId="5FCE802E" w14:textId="77777777" w:rsidR="007B2523" w:rsidRPr="00221997" w:rsidRDefault="007B2523" w:rsidP="007B2523">
            <w:pPr>
              <w:tabs>
                <w:tab w:val="left" w:pos="364"/>
              </w:tabs>
              <w:jc w:val="both"/>
              <w:rPr>
                <w:rFonts w:ascii="Times New Roman" w:eastAsia="Times New Roman" w:hAnsi="Times New Roman" w:cs="Times New Roman"/>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2</w:t>
            </w:r>
          </w:p>
          <w:p w14:paraId="10184D77" w14:textId="77777777" w:rsidR="007B2523" w:rsidRDefault="007B2523" w:rsidP="007B2523">
            <w:pPr>
              <w:tabs>
                <w:tab w:val="left" w:pos="364"/>
              </w:tabs>
              <w:jc w:val="both"/>
              <w:rPr>
                <w:rFonts w:ascii="Times New Roman" w:eastAsia="Times New Roman" w:hAnsi="Times New Roman" w:cs="Times New Roman"/>
                <w:sz w:val="24"/>
                <w:szCs w:val="24"/>
              </w:rPr>
            </w:pPr>
            <w:r w:rsidRPr="00221997">
              <w:rPr>
                <w:rFonts w:ascii="Times New Roman" w:eastAsia="Times New Roman" w:hAnsi="Times New Roman" w:cs="Times New Roman"/>
                <w:sz w:val="24"/>
                <w:szCs w:val="24"/>
              </w:rPr>
              <w:t xml:space="preserve">Инвестиционный портфель включает акции 4-х компаний. Их доли равны. Текущий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=1,</w:t>
            </w:r>
            <w:r>
              <w:rPr>
                <w:rFonts w:ascii="Times New Roman" w:eastAsia="Times New Roman" w:hAnsi="Times New Roman" w:cs="Times New Roman"/>
                <w:sz w:val="24"/>
                <w:szCs w:val="24"/>
              </w:rPr>
              <w:t>4</w:t>
            </w:r>
            <w:r w:rsidRPr="00221997">
              <w:rPr>
                <w:rFonts w:ascii="Times New Roman" w:eastAsia="Times New Roman" w:hAnsi="Times New Roman" w:cs="Times New Roman"/>
                <w:sz w:val="24"/>
                <w:szCs w:val="24"/>
              </w:rPr>
              <w:t xml:space="preserve">. Взамен акций А купили акции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Б =</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xml:space="preserve">,8. Каким был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акциям А, если после их продажи и покупки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коэффициент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w:t>
            </w:r>
            <w:r>
              <w:rPr>
                <w:rFonts w:ascii="Times New Roman" w:eastAsia="Times New Roman" w:hAnsi="Times New Roman" w:cs="Times New Roman"/>
                <w:sz w:val="24"/>
                <w:szCs w:val="24"/>
              </w:rPr>
              <w:t>вырос</w:t>
            </w:r>
            <w:r w:rsidRPr="00221997">
              <w:rPr>
                <w:rFonts w:ascii="Times New Roman" w:eastAsia="Times New Roman" w:hAnsi="Times New Roman" w:cs="Times New Roman"/>
                <w:sz w:val="24"/>
                <w:szCs w:val="24"/>
              </w:rPr>
              <w:t xml:space="preserve"> до </w:t>
            </w:r>
            <w:r>
              <w:rPr>
                <w:rFonts w:ascii="Times New Roman" w:eastAsia="Times New Roman" w:hAnsi="Times New Roman" w:cs="Times New Roman"/>
                <w:sz w:val="24"/>
                <w:szCs w:val="24"/>
              </w:rPr>
              <w:t>2</w:t>
            </w:r>
            <w:r w:rsidRPr="00221997">
              <w:rPr>
                <w:rFonts w:ascii="Times New Roman" w:eastAsia="Times New Roman" w:hAnsi="Times New Roman" w:cs="Times New Roman"/>
                <w:sz w:val="24"/>
                <w:szCs w:val="24"/>
              </w:rPr>
              <w:t>,3?</w:t>
            </w:r>
            <w:r w:rsidRPr="00DE5953">
              <w:rPr>
                <w:rFonts w:ascii="Times New Roman" w:eastAsia="Times New Roman" w:hAnsi="Times New Roman" w:cs="Times New Roman"/>
                <w:sz w:val="24"/>
                <w:szCs w:val="24"/>
              </w:rPr>
              <w:t xml:space="preserve"> </w:t>
            </w:r>
          </w:p>
          <w:p w14:paraId="0F607F29" w14:textId="77777777" w:rsidR="007B2523" w:rsidRPr="00EB0138" w:rsidRDefault="007B2523" w:rsidP="007B252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w:t>
            </w:r>
            <w:r w:rsidRPr="00EB0138">
              <w:rPr>
                <w:rFonts w:ascii="Times New Roman" w:eastAsia="Times New Roman" w:hAnsi="Times New Roman" w:cs="Times New Roman"/>
                <w:b/>
                <w:sz w:val="24"/>
                <w:szCs w:val="24"/>
              </w:rPr>
              <w:t xml:space="preserve">адание </w:t>
            </w:r>
            <w:r>
              <w:rPr>
                <w:rFonts w:ascii="Times New Roman" w:eastAsia="Times New Roman" w:hAnsi="Times New Roman" w:cs="Times New Roman"/>
                <w:b/>
                <w:sz w:val="24"/>
                <w:szCs w:val="24"/>
              </w:rPr>
              <w:t>3</w:t>
            </w:r>
          </w:p>
          <w:p w14:paraId="03FB12D4" w14:textId="77777777" w:rsidR="007B2523" w:rsidRPr="00486E12" w:rsidRDefault="007B2523" w:rsidP="007B2523">
            <w:pPr>
              <w:tabs>
                <w:tab w:val="left" w:pos="360"/>
              </w:tabs>
              <w:jc w:val="both"/>
              <w:rPr>
                <w:rFonts w:ascii="Times New Roman" w:eastAsia="Times New Roman" w:hAnsi="Times New Roman" w:cs="Times New Roman"/>
                <w:sz w:val="24"/>
                <w:szCs w:val="24"/>
              </w:rPr>
            </w:pPr>
            <w:r w:rsidRPr="00486E12">
              <w:rPr>
                <w:rFonts w:ascii="Times New Roman" w:eastAsia="Times New Roman" w:hAnsi="Times New Roman" w:cs="Times New Roman"/>
                <w:sz w:val="24"/>
                <w:szCs w:val="24"/>
              </w:rPr>
              <w:t>Рассчитайте доходность портфеля</w:t>
            </w:r>
            <w:r>
              <w:rPr>
                <w:rFonts w:ascii="Times New Roman" w:eastAsia="Times New Roman" w:hAnsi="Times New Roman" w:cs="Times New Roman"/>
                <w:sz w:val="24"/>
                <w:szCs w:val="24"/>
              </w:rPr>
              <w:t xml:space="preserve"> ценных бумаг</w:t>
            </w:r>
            <w:r w:rsidRPr="00486E12">
              <w:rPr>
                <w:rFonts w:ascii="Times New Roman" w:eastAsia="Times New Roman" w:hAnsi="Times New Roman" w:cs="Times New Roman"/>
                <w:sz w:val="24"/>
                <w:szCs w:val="24"/>
              </w:rPr>
              <w:t>, состоящего из:</w:t>
            </w:r>
          </w:p>
          <w:p w14:paraId="520DF4B4" w14:textId="77777777" w:rsidR="007B2523" w:rsidRPr="000F135C" w:rsidRDefault="007B2523" w:rsidP="00E059E0">
            <w:pPr>
              <w:pStyle w:val="a7"/>
              <w:numPr>
                <w:ilvl w:val="0"/>
                <w:numId w:val="10"/>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 xml:space="preserve">340 </w:t>
            </w:r>
            <w:proofErr w:type="gramStart"/>
            <w:r w:rsidRPr="000F135C">
              <w:rPr>
                <w:rFonts w:ascii="Times New Roman" w:eastAsia="Times New Roman" w:hAnsi="Times New Roman" w:cs="Times New Roman"/>
                <w:sz w:val="24"/>
                <w:szCs w:val="24"/>
              </w:rPr>
              <w:t>привилегированных  акций</w:t>
            </w:r>
            <w:proofErr w:type="gramEnd"/>
            <w:r w:rsidRPr="000F135C">
              <w:rPr>
                <w:rFonts w:ascii="Times New Roman" w:eastAsia="Times New Roman" w:hAnsi="Times New Roman" w:cs="Times New Roman"/>
                <w:sz w:val="24"/>
                <w:szCs w:val="24"/>
              </w:rPr>
              <w:t xml:space="preserve"> рыночной стоимостью 55 руб. и доходностью 12%</w:t>
            </w:r>
          </w:p>
          <w:p w14:paraId="7C71853D" w14:textId="77777777" w:rsidR="007B2523" w:rsidRPr="000F135C" w:rsidRDefault="007B2523" w:rsidP="00E059E0">
            <w:pPr>
              <w:pStyle w:val="a7"/>
              <w:numPr>
                <w:ilvl w:val="0"/>
                <w:numId w:val="10"/>
              </w:numPr>
              <w:tabs>
                <w:tab w:val="left" w:pos="360"/>
              </w:tabs>
              <w:ind w:left="0" w:firstLine="0"/>
              <w:jc w:val="both"/>
              <w:rPr>
                <w:rFonts w:ascii="Times New Roman" w:eastAsia="Times New Roman" w:hAnsi="Times New Roman" w:cs="Times New Roman"/>
                <w:sz w:val="24"/>
                <w:szCs w:val="24"/>
              </w:rPr>
            </w:pPr>
            <w:r w:rsidRPr="000F135C">
              <w:rPr>
                <w:rFonts w:ascii="Times New Roman" w:eastAsia="Times New Roman" w:hAnsi="Times New Roman" w:cs="Times New Roman"/>
                <w:sz w:val="24"/>
                <w:szCs w:val="24"/>
              </w:rPr>
              <w:t>200 облигаций рыночной стоимостью 50 руб. и доходностью 13%</w:t>
            </w:r>
          </w:p>
          <w:p w14:paraId="2A116BEC" w14:textId="77777777" w:rsidR="007B2523" w:rsidRDefault="007B2523" w:rsidP="007B2523">
            <w:pPr>
              <w:jc w:val="both"/>
              <w:rPr>
                <w:rFonts w:ascii="Times New Roman" w:eastAsia="Times New Roman" w:hAnsi="Times New Roman" w:cs="Times New Roman"/>
                <w:sz w:val="24"/>
                <w:szCs w:val="24"/>
              </w:rPr>
            </w:pPr>
            <w:r w:rsidRPr="00AA14CD">
              <w:rPr>
                <w:rFonts w:ascii="Times New Roman" w:eastAsia="Times New Roman" w:hAnsi="Times New Roman" w:cs="Times New Roman"/>
                <w:sz w:val="24"/>
                <w:szCs w:val="24"/>
              </w:rPr>
              <w:t>130 облигаций рыночной стоимостью 112 руб. и доходностью 11%</w:t>
            </w:r>
          </w:p>
          <w:p w14:paraId="796612D3" w14:textId="77777777" w:rsidR="007B2523" w:rsidRDefault="007B2523" w:rsidP="007B2523">
            <w:pPr>
              <w:rPr>
                <w:sz w:val="28"/>
                <w:szCs w:val="28"/>
              </w:rPr>
            </w:pPr>
            <w:r w:rsidRPr="00EB0138">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4</w:t>
            </w:r>
          </w:p>
          <w:p w14:paraId="5BED1D8A" w14:textId="77777777" w:rsidR="007B2523" w:rsidRPr="00DE5953" w:rsidRDefault="007B2523" w:rsidP="007B2523">
            <w:pPr>
              <w:rPr>
                <w:rFonts w:ascii="Times New Roman" w:eastAsia="Times New Roman" w:hAnsi="Times New Roman" w:cs="Times New Roman"/>
                <w:sz w:val="24"/>
                <w:szCs w:val="24"/>
              </w:rPr>
            </w:pPr>
            <w:r w:rsidRPr="00825B2D">
              <w:rPr>
                <w:rFonts w:ascii="Times New Roman" w:eastAsia="Times New Roman" w:hAnsi="Times New Roman" w:cs="Times New Roman"/>
                <w:sz w:val="24"/>
                <w:szCs w:val="24"/>
              </w:rPr>
              <w:t>Ожидаемая доходность по государственным ценным бумагам составляет 9%, ожидаемая доходность среднерыночной акции - 12%, бета коэффициент для компании «А» -1,5. Найти требуемую доходность на акцию компании «А»</w:t>
            </w:r>
            <w:proofErr w:type="gramStart"/>
            <w:r>
              <w:rPr>
                <w:rFonts w:ascii="Times New Roman" w:eastAsia="Times New Roman" w:hAnsi="Times New Roman" w:cs="Times New Roman"/>
                <w:sz w:val="24"/>
                <w:szCs w:val="24"/>
              </w:rPr>
              <w:t>.</w:t>
            </w:r>
            <w:proofErr w:type="gramEnd"/>
            <w:r w:rsidRPr="00825B2D">
              <w:rPr>
                <w:rFonts w:ascii="Times New Roman" w:eastAsia="Times New Roman" w:hAnsi="Times New Roman" w:cs="Times New Roman"/>
                <w:sz w:val="24"/>
                <w:szCs w:val="24"/>
              </w:rPr>
              <w:t xml:space="preserve"> и сравнить его с доходностью на </w:t>
            </w:r>
            <w:r>
              <w:rPr>
                <w:rFonts w:ascii="Times New Roman" w:eastAsia="Times New Roman" w:hAnsi="Times New Roman" w:cs="Times New Roman"/>
                <w:sz w:val="24"/>
                <w:szCs w:val="24"/>
              </w:rPr>
              <w:t>среднерыночную</w:t>
            </w:r>
            <w:r w:rsidRPr="00825B2D">
              <w:rPr>
                <w:rFonts w:ascii="Times New Roman" w:eastAsia="Times New Roman" w:hAnsi="Times New Roman" w:cs="Times New Roman"/>
                <w:sz w:val="24"/>
                <w:szCs w:val="24"/>
              </w:rPr>
              <w:t xml:space="preserve"> акцию.</w:t>
            </w:r>
            <w:r w:rsidRPr="00EB0138">
              <w:rPr>
                <w:rFonts w:ascii="Times New Roman" w:eastAsia="Times New Roman" w:hAnsi="Times New Roman" w:cs="Times New Roman"/>
                <w:b/>
                <w:sz w:val="24"/>
                <w:szCs w:val="24"/>
              </w:rPr>
              <w:t xml:space="preserve"> </w:t>
            </w:r>
          </w:p>
        </w:tc>
      </w:tr>
      <w:tr w:rsidR="007B2523" w:rsidRPr="002855C2" w14:paraId="358B3520" w14:textId="77777777" w:rsidTr="007B2523">
        <w:tc>
          <w:tcPr>
            <w:tcW w:w="2554" w:type="dxa"/>
            <w:vMerge/>
          </w:tcPr>
          <w:p w14:paraId="6837D142" w14:textId="77777777" w:rsidR="007B2523" w:rsidRPr="007E7C3D" w:rsidRDefault="007B2523" w:rsidP="007B2523"/>
        </w:tc>
        <w:tc>
          <w:tcPr>
            <w:tcW w:w="2266" w:type="dxa"/>
          </w:tcPr>
          <w:p w14:paraId="4063BDC6" w14:textId="77777777" w:rsidR="007B2523" w:rsidRDefault="007B2523" w:rsidP="007B2523">
            <w:pPr>
              <w:pStyle w:val="Style2"/>
              <w:spacing w:line="240" w:lineRule="auto"/>
              <w:ind w:firstLine="0"/>
              <w:jc w:val="left"/>
              <w:rPr>
                <w:rStyle w:val="FontStyle12"/>
                <w:rFonts w:eastAsia="Calibri"/>
                <w:sz w:val="24"/>
                <w:szCs w:val="24"/>
              </w:rPr>
            </w:pPr>
            <w:r w:rsidRPr="00521DC6">
              <w:t xml:space="preserve">2. Использует современный инструментарий оценки стоимости </w:t>
            </w:r>
            <w:r w:rsidRPr="00521DC6">
              <w:rPr>
                <w:rFonts w:eastAsia="Calibri"/>
              </w:rPr>
              <w:t>бизнеса для принятия обоснованных инвестиционных и финансовых решений.</w:t>
            </w:r>
            <w:r w:rsidRPr="00521DC6">
              <w:t xml:space="preserve"> </w:t>
            </w:r>
          </w:p>
          <w:p w14:paraId="4D7424E1" w14:textId="77777777" w:rsidR="007B2523" w:rsidRPr="007E7C3D" w:rsidRDefault="007B2523" w:rsidP="007B2523"/>
        </w:tc>
        <w:tc>
          <w:tcPr>
            <w:tcW w:w="3970" w:type="dxa"/>
          </w:tcPr>
          <w:p w14:paraId="7DC093BA" w14:textId="77777777" w:rsidR="007B2523" w:rsidRDefault="007B2523" w:rsidP="007B2523">
            <w:pPr>
              <w:rPr>
                <w:rFonts w:ascii="Times New Roman" w:eastAsia="Times New Roman" w:hAnsi="Times New Roman" w:cs="Times New Roman"/>
                <w:sz w:val="24"/>
                <w:szCs w:val="24"/>
              </w:rPr>
            </w:pPr>
            <w:r>
              <w:rPr>
                <w:rStyle w:val="FontStyle12"/>
                <w:rFonts w:eastAsia="Calibri"/>
                <w:sz w:val="24"/>
                <w:szCs w:val="24"/>
              </w:rPr>
              <w:lastRenderedPageBreak/>
              <w:t xml:space="preserve"> </w:t>
            </w:r>
            <w:r w:rsidRPr="00430F67">
              <w:rPr>
                <w:rFonts w:ascii="Times New Roman" w:eastAsia="Times New Roman" w:hAnsi="Times New Roman" w:cs="Times New Roman"/>
                <w:b/>
                <w:sz w:val="24"/>
                <w:szCs w:val="24"/>
              </w:rPr>
              <w:t xml:space="preserve">Знать </w:t>
            </w:r>
            <w:r w:rsidRPr="00ED02BE">
              <w:rPr>
                <w:rFonts w:ascii="Times New Roman" w:eastAsia="Times New Roman" w:hAnsi="Times New Roman" w:cs="Times New Roman"/>
                <w:sz w:val="24"/>
                <w:szCs w:val="24"/>
              </w:rPr>
              <w:t xml:space="preserve">методологию построения оптимального портфеля ценных бумаг с использованием </w:t>
            </w:r>
            <w:r w:rsidRPr="00ED02BE">
              <w:rPr>
                <w:rFonts w:ascii="Times New Roman" w:eastAsia="Times New Roman" w:hAnsi="Times New Roman" w:cs="Times New Roman"/>
                <w:sz w:val="24"/>
                <w:szCs w:val="24"/>
                <w:lang w:val="en-US"/>
              </w:rPr>
              <w:t>Excel</w:t>
            </w:r>
            <w:r w:rsidRPr="00ED02B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и </w:t>
            </w:r>
            <w:r w:rsidRPr="00AC12C4">
              <w:rPr>
                <w:rFonts w:ascii="Times New Roman" w:eastAsia="Times New Roman" w:hAnsi="Times New Roman" w:cs="Times New Roman"/>
                <w:sz w:val="24"/>
                <w:szCs w:val="24"/>
              </w:rPr>
              <w:t xml:space="preserve">современных информационных технологий </w:t>
            </w:r>
          </w:p>
          <w:p w14:paraId="3409A967" w14:textId="5FF04BCB" w:rsidR="007B2523" w:rsidRPr="00DE5953" w:rsidRDefault="007B2523" w:rsidP="007B2523">
            <w:pPr>
              <w:tabs>
                <w:tab w:val="left" w:pos="364"/>
              </w:tabs>
              <w:jc w:val="both"/>
              <w:rPr>
                <w:rFonts w:ascii="Times New Roman" w:eastAsia="Times New Roman" w:hAnsi="Times New Roman" w:cs="Times New Roman"/>
                <w:b/>
                <w:sz w:val="24"/>
                <w:szCs w:val="24"/>
              </w:rPr>
            </w:pPr>
            <w:r w:rsidRPr="00E4559B">
              <w:rPr>
                <w:rStyle w:val="FontStyle12"/>
                <w:rFonts w:eastAsia="Calibri"/>
                <w:b/>
                <w:sz w:val="24"/>
                <w:szCs w:val="24"/>
              </w:rPr>
              <w:t>Уметь</w:t>
            </w:r>
            <w:r w:rsidRPr="00430F67">
              <w:rPr>
                <w:rStyle w:val="FontStyle12"/>
                <w:rFonts w:eastAsia="Calibri"/>
                <w:sz w:val="24"/>
                <w:szCs w:val="24"/>
              </w:rPr>
              <w:t xml:space="preserve"> </w:t>
            </w:r>
            <w:r>
              <w:rPr>
                <w:rStyle w:val="FontStyle12"/>
                <w:rFonts w:eastAsia="Calibri"/>
                <w:sz w:val="24"/>
                <w:szCs w:val="24"/>
              </w:rPr>
              <w:t xml:space="preserve">формировать портфель инвестиционных активов с учетом </w:t>
            </w:r>
            <w:r w:rsidRPr="008A3B97">
              <w:rPr>
                <w:rStyle w:val="FontStyle12"/>
                <w:rFonts w:eastAsia="Calibri"/>
              </w:rPr>
              <w:t>современные технически</w:t>
            </w:r>
            <w:r>
              <w:rPr>
                <w:rStyle w:val="FontStyle12"/>
                <w:rFonts w:eastAsia="Calibri"/>
              </w:rPr>
              <w:t>х</w:t>
            </w:r>
            <w:r w:rsidRPr="008A3B97">
              <w:rPr>
                <w:rStyle w:val="FontStyle12"/>
                <w:rFonts w:eastAsia="Calibri"/>
              </w:rPr>
              <w:t xml:space="preserve"> средств и специальны</w:t>
            </w:r>
            <w:r>
              <w:rPr>
                <w:rStyle w:val="FontStyle12"/>
                <w:rFonts w:eastAsia="Calibri"/>
              </w:rPr>
              <w:t xml:space="preserve">х </w:t>
            </w:r>
            <w:r w:rsidRPr="008A3B97">
              <w:rPr>
                <w:rStyle w:val="FontStyle12"/>
                <w:rFonts w:eastAsia="Calibri"/>
              </w:rPr>
              <w:t>программны</w:t>
            </w:r>
            <w:r>
              <w:rPr>
                <w:rStyle w:val="FontStyle12"/>
                <w:rFonts w:eastAsia="Calibri"/>
              </w:rPr>
              <w:t xml:space="preserve">х </w:t>
            </w:r>
            <w:r w:rsidRPr="008A3B97">
              <w:rPr>
                <w:rStyle w:val="FontStyle12"/>
                <w:rFonts w:eastAsia="Calibri"/>
              </w:rPr>
              <w:t>продукт</w:t>
            </w:r>
            <w:r>
              <w:rPr>
                <w:rStyle w:val="FontStyle12"/>
                <w:rFonts w:eastAsia="Calibri"/>
              </w:rPr>
              <w:t>ов</w:t>
            </w:r>
            <w:r w:rsidRPr="008A3B97">
              <w:rPr>
                <w:rStyle w:val="FontStyle12"/>
                <w:rFonts w:eastAsia="Calibri"/>
              </w:rPr>
              <w:t xml:space="preserve"> </w:t>
            </w:r>
          </w:p>
        </w:tc>
        <w:tc>
          <w:tcPr>
            <w:tcW w:w="6662" w:type="dxa"/>
          </w:tcPr>
          <w:p w14:paraId="7BB79E4E" w14:textId="3364A0B1" w:rsidR="007B2523" w:rsidRDefault="007B2523" w:rsidP="007B2523">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1</w:t>
            </w:r>
          </w:p>
          <w:p w14:paraId="4E411CFB" w14:textId="77777777" w:rsidR="007B2523" w:rsidRDefault="007B2523" w:rsidP="007B2523">
            <w:pPr>
              <w:tabs>
                <w:tab w:val="left" w:pos="364"/>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Предложить и оценить эффективность собственного инвестиционного проекта по организации малого бизнеса (кафе, парикмахерская, химчистка и т.п.), расчеты денежных потоков и показателей эффективности провести в </w:t>
            </w:r>
            <w:r>
              <w:rPr>
                <w:rFonts w:ascii="Times New Roman" w:eastAsia="Times New Roman" w:hAnsi="Times New Roman" w:cs="Times New Roman"/>
                <w:sz w:val="24"/>
                <w:szCs w:val="24"/>
                <w:lang w:val="en-US"/>
              </w:rPr>
              <w:t>Excel</w:t>
            </w:r>
            <w:r>
              <w:rPr>
                <w:rFonts w:ascii="Times New Roman" w:eastAsia="Times New Roman" w:hAnsi="Times New Roman" w:cs="Times New Roman"/>
                <w:sz w:val="24"/>
                <w:szCs w:val="24"/>
              </w:rPr>
              <w:t>.</w:t>
            </w:r>
          </w:p>
          <w:p w14:paraId="3301B2C2" w14:textId="77777777" w:rsidR="007B2523" w:rsidRDefault="007B2523" w:rsidP="007B2523">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Задание 2.</w:t>
            </w:r>
          </w:p>
          <w:p w14:paraId="633393B1" w14:textId="77777777" w:rsidR="007B2523" w:rsidRPr="00DE5953" w:rsidRDefault="007B2523" w:rsidP="007B2523">
            <w:pPr>
              <w:tabs>
                <w:tab w:val="left" w:pos="0"/>
              </w:tabs>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Фирме для реализации инвестиционных проектов доступны следующие ресурсы:</w:t>
            </w:r>
          </w:p>
          <w:p w14:paraId="4CB5D7A0" w14:textId="77777777" w:rsidR="007B2523" w:rsidRPr="00DE5953" w:rsidRDefault="007B2523" w:rsidP="007B2523">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Собственные средства – </w:t>
            </w:r>
            <w:r>
              <w:rPr>
                <w:rFonts w:ascii="Times New Roman" w:eastAsia="Times New Roman" w:hAnsi="Times New Roman" w:cs="Times New Roman"/>
                <w:sz w:val="24"/>
                <w:szCs w:val="24"/>
              </w:rPr>
              <w:t>1</w:t>
            </w:r>
            <w:r w:rsidRPr="00DE5953">
              <w:rPr>
                <w:rFonts w:ascii="Times New Roman" w:eastAsia="Times New Roman" w:hAnsi="Times New Roman" w:cs="Times New Roman"/>
                <w:sz w:val="24"/>
                <w:szCs w:val="24"/>
              </w:rPr>
              <w:t>0 млн. рублей, характеризующиеся ценой 6%</w:t>
            </w:r>
          </w:p>
          <w:p w14:paraId="771DE54C" w14:textId="77777777" w:rsidR="007B2523" w:rsidRPr="00DE5953" w:rsidRDefault="007B2523" w:rsidP="007B2523">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lastRenderedPageBreak/>
              <w:t xml:space="preserve">Банковский кредит – </w:t>
            </w:r>
            <w:r>
              <w:rPr>
                <w:rFonts w:ascii="Times New Roman" w:eastAsia="Times New Roman" w:hAnsi="Times New Roman" w:cs="Times New Roman"/>
                <w:sz w:val="24"/>
                <w:szCs w:val="24"/>
              </w:rPr>
              <w:t>18</w:t>
            </w:r>
            <w:r w:rsidRPr="00DE5953">
              <w:rPr>
                <w:rFonts w:ascii="Times New Roman" w:eastAsia="Times New Roman" w:hAnsi="Times New Roman" w:cs="Times New Roman"/>
                <w:sz w:val="24"/>
                <w:szCs w:val="24"/>
              </w:rPr>
              <w:t xml:space="preserve"> млн. рублей, характеризующийся ценой 10%, каждые следующие 1</w:t>
            </w:r>
            <w:r>
              <w:rPr>
                <w:rFonts w:ascii="Times New Roman" w:eastAsia="Times New Roman" w:hAnsi="Times New Roman" w:cs="Times New Roman"/>
                <w:sz w:val="24"/>
                <w:szCs w:val="24"/>
              </w:rPr>
              <w:t>0</w:t>
            </w:r>
            <w:r w:rsidRPr="00DE5953">
              <w:rPr>
                <w:rFonts w:ascii="Times New Roman" w:eastAsia="Times New Roman" w:hAnsi="Times New Roman" w:cs="Times New Roman"/>
                <w:sz w:val="24"/>
                <w:szCs w:val="24"/>
              </w:rPr>
              <w:t xml:space="preserve"> млн. рублей увеличивают ставку заимствования на 5%.</w:t>
            </w:r>
          </w:p>
          <w:p w14:paraId="50F27C16" w14:textId="77777777" w:rsidR="007B2523" w:rsidRPr="00DE5953" w:rsidRDefault="007B2523" w:rsidP="007B2523">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 xml:space="preserve">Облигационный </w:t>
            </w:r>
            <w:proofErr w:type="spellStart"/>
            <w:r w:rsidRPr="00DE5953">
              <w:rPr>
                <w:rFonts w:ascii="Times New Roman" w:eastAsia="Times New Roman" w:hAnsi="Times New Roman" w:cs="Times New Roman"/>
                <w:sz w:val="24"/>
                <w:szCs w:val="24"/>
              </w:rPr>
              <w:t>займ</w:t>
            </w:r>
            <w:proofErr w:type="spellEnd"/>
            <w:r w:rsidRPr="00DE5953">
              <w:rPr>
                <w:rFonts w:ascii="Times New Roman" w:eastAsia="Times New Roman" w:hAnsi="Times New Roman" w:cs="Times New Roman"/>
                <w:sz w:val="24"/>
                <w:szCs w:val="24"/>
              </w:rPr>
              <w:t xml:space="preserve"> объемом </w:t>
            </w:r>
            <w:r>
              <w:rPr>
                <w:rFonts w:ascii="Times New Roman" w:eastAsia="Times New Roman" w:hAnsi="Times New Roman" w:cs="Times New Roman"/>
                <w:sz w:val="24"/>
                <w:szCs w:val="24"/>
              </w:rPr>
              <w:t>15</w:t>
            </w:r>
            <w:r w:rsidRPr="00DE5953">
              <w:rPr>
                <w:rFonts w:ascii="Times New Roman" w:eastAsia="Times New Roman" w:hAnsi="Times New Roman" w:cs="Times New Roman"/>
                <w:sz w:val="24"/>
                <w:szCs w:val="24"/>
              </w:rPr>
              <w:t xml:space="preserve"> млн. рублей, характеризующийся ценой 1</w:t>
            </w:r>
            <w:r>
              <w:rPr>
                <w:rFonts w:ascii="Times New Roman" w:eastAsia="Times New Roman" w:hAnsi="Times New Roman" w:cs="Times New Roman"/>
                <w:sz w:val="24"/>
                <w:szCs w:val="24"/>
              </w:rPr>
              <w:t>2</w:t>
            </w:r>
            <w:r w:rsidRPr="00DE5953">
              <w:rPr>
                <w:rFonts w:ascii="Times New Roman" w:eastAsia="Times New Roman" w:hAnsi="Times New Roman" w:cs="Times New Roman"/>
                <w:sz w:val="24"/>
                <w:szCs w:val="24"/>
              </w:rPr>
              <w:t>%.</w:t>
            </w:r>
          </w:p>
          <w:p w14:paraId="018F2BFE" w14:textId="77777777" w:rsidR="007B2523" w:rsidRPr="00DE5953" w:rsidRDefault="007B2523" w:rsidP="007B2523">
            <w:pPr>
              <w:tabs>
                <w:tab w:val="left" w:pos="709"/>
              </w:tabs>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Финансовому директору фирмы представлены на выбор 7 инвестиционных проектов:</w:t>
            </w:r>
          </w:p>
          <w:tbl>
            <w:tblPr>
              <w:tblW w:w="43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736"/>
              <w:gridCol w:w="716"/>
              <w:gridCol w:w="634"/>
              <w:gridCol w:w="607"/>
              <w:gridCol w:w="669"/>
            </w:tblGrid>
            <w:tr w:rsidR="007B2523" w:rsidRPr="00DE5953" w14:paraId="572BB512" w14:textId="77777777" w:rsidTr="007B35B5">
              <w:trPr>
                <w:trHeight w:val="300"/>
              </w:trPr>
              <w:tc>
                <w:tcPr>
                  <w:tcW w:w="960" w:type="dxa"/>
                  <w:shd w:val="clear" w:color="auto" w:fill="auto"/>
                  <w:noWrap/>
                  <w:vAlign w:val="bottom"/>
                  <w:hideMark/>
                </w:tcPr>
                <w:p w14:paraId="6C975423"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p>
              </w:tc>
              <w:tc>
                <w:tcPr>
                  <w:tcW w:w="736" w:type="dxa"/>
                  <w:shd w:val="clear" w:color="auto" w:fill="auto"/>
                  <w:noWrap/>
                  <w:vAlign w:val="bottom"/>
                  <w:hideMark/>
                </w:tcPr>
                <w:p w14:paraId="0483AAA5"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I</w:t>
                  </w:r>
                </w:p>
              </w:tc>
              <w:tc>
                <w:tcPr>
                  <w:tcW w:w="716" w:type="dxa"/>
                  <w:shd w:val="clear" w:color="auto" w:fill="auto"/>
                  <w:noWrap/>
                  <w:vAlign w:val="bottom"/>
                  <w:hideMark/>
                </w:tcPr>
                <w:p w14:paraId="4A36388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1</w:t>
                  </w:r>
                </w:p>
              </w:tc>
              <w:tc>
                <w:tcPr>
                  <w:tcW w:w="634" w:type="dxa"/>
                  <w:shd w:val="clear" w:color="auto" w:fill="auto"/>
                  <w:noWrap/>
                  <w:vAlign w:val="bottom"/>
                  <w:hideMark/>
                </w:tcPr>
                <w:p w14:paraId="1D249DC5"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2</w:t>
                  </w:r>
                </w:p>
              </w:tc>
              <w:tc>
                <w:tcPr>
                  <w:tcW w:w="607" w:type="dxa"/>
                  <w:shd w:val="clear" w:color="auto" w:fill="auto"/>
                  <w:noWrap/>
                  <w:vAlign w:val="bottom"/>
                  <w:hideMark/>
                </w:tcPr>
                <w:p w14:paraId="20C53D8C"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3</w:t>
                  </w:r>
                </w:p>
              </w:tc>
              <w:tc>
                <w:tcPr>
                  <w:tcW w:w="669" w:type="dxa"/>
                  <w:shd w:val="clear" w:color="auto" w:fill="auto"/>
                  <w:noWrap/>
                  <w:vAlign w:val="bottom"/>
                  <w:hideMark/>
                </w:tcPr>
                <w:p w14:paraId="49D6F96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4</w:t>
                  </w:r>
                </w:p>
              </w:tc>
            </w:tr>
            <w:tr w:rsidR="007B2523" w:rsidRPr="00DE5953" w14:paraId="6CAA9A87" w14:textId="77777777" w:rsidTr="007B35B5">
              <w:trPr>
                <w:trHeight w:val="300"/>
              </w:trPr>
              <w:tc>
                <w:tcPr>
                  <w:tcW w:w="960" w:type="dxa"/>
                  <w:shd w:val="clear" w:color="auto" w:fill="auto"/>
                  <w:noWrap/>
                  <w:vAlign w:val="bottom"/>
                  <w:hideMark/>
                </w:tcPr>
                <w:p w14:paraId="42CE51A6"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A</w:t>
                  </w:r>
                </w:p>
              </w:tc>
              <w:tc>
                <w:tcPr>
                  <w:tcW w:w="736" w:type="dxa"/>
                  <w:shd w:val="clear" w:color="auto" w:fill="auto"/>
                  <w:noWrap/>
                  <w:vAlign w:val="bottom"/>
                  <w:hideMark/>
                </w:tcPr>
                <w:p w14:paraId="001F2C8B"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16" w:type="dxa"/>
                  <w:shd w:val="clear" w:color="auto" w:fill="auto"/>
                  <w:noWrap/>
                  <w:vAlign w:val="bottom"/>
                  <w:hideMark/>
                </w:tcPr>
                <w:p w14:paraId="46FC7EC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34" w:type="dxa"/>
                  <w:shd w:val="clear" w:color="auto" w:fill="auto"/>
                  <w:noWrap/>
                  <w:vAlign w:val="bottom"/>
                  <w:hideMark/>
                </w:tcPr>
                <w:p w14:paraId="5F99620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1A538450"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9" w:type="dxa"/>
                  <w:shd w:val="clear" w:color="auto" w:fill="auto"/>
                  <w:noWrap/>
                  <w:vAlign w:val="bottom"/>
                  <w:hideMark/>
                </w:tcPr>
                <w:p w14:paraId="1107A0A5"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7B2523" w:rsidRPr="00DE5953" w14:paraId="562F44A2" w14:textId="77777777" w:rsidTr="007B35B5">
              <w:trPr>
                <w:trHeight w:val="300"/>
              </w:trPr>
              <w:tc>
                <w:tcPr>
                  <w:tcW w:w="960" w:type="dxa"/>
                  <w:shd w:val="clear" w:color="auto" w:fill="auto"/>
                  <w:noWrap/>
                  <w:vAlign w:val="bottom"/>
                  <w:hideMark/>
                </w:tcPr>
                <w:p w14:paraId="67F71CE9"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B</w:t>
                  </w:r>
                </w:p>
              </w:tc>
              <w:tc>
                <w:tcPr>
                  <w:tcW w:w="736" w:type="dxa"/>
                  <w:shd w:val="clear" w:color="auto" w:fill="auto"/>
                  <w:noWrap/>
                  <w:vAlign w:val="bottom"/>
                  <w:hideMark/>
                </w:tcPr>
                <w:p w14:paraId="0E1CF7D4"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716" w:type="dxa"/>
                  <w:shd w:val="clear" w:color="auto" w:fill="auto"/>
                  <w:noWrap/>
                  <w:vAlign w:val="bottom"/>
                  <w:hideMark/>
                </w:tcPr>
                <w:p w14:paraId="085C4A0C"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4" w:type="dxa"/>
                  <w:shd w:val="clear" w:color="auto" w:fill="auto"/>
                  <w:noWrap/>
                  <w:vAlign w:val="bottom"/>
                  <w:hideMark/>
                </w:tcPr>
                <w:p w14:paraId="57917384"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07" w:type="dxa"/>
                  <w:shd w:val="clear" w:color="auto" w:fill="auto"/>
                  <w:noWrap/>
                  <w:vAlign w:val="bottom"/>
                  <w:hideMark/>
                </w:tcPr>
                <w:p w14:paraId="020981E6"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9" w:type="dxa"/>
                  <w:shd w:val="clear" w:color="auto" w:fill="auto"/>
                  <w:noWrap/>
                  <w:vAlign w:val="bottom"/>
                  <w:hideMark/>
                </w:tcPr>
                <w:p w14:paraId="41C8FA1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7B2523" w:rsidRPr="00DE5953" w14:paraId="1C0BE200" w14:textId="77777777" w:rsidTr="007B35B5">
              <w:trPr>
                <w:trHeight w:val="300"/>
              </w:trPr>
              <w:tc>
                <w:tcPr>
                  <w:tcW w:w="960" w:type="dxa"/>
                  <w:shd w:val="clear" w:color="auto" w:fill="auto"/>
                  <w:noWrap/>
                  <w:vAlign w:val="bottom"/>
                  <w:hideMark/>
                </w:tcPr>
                <w:p w14:paraId="6E68EA7E"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C</w:t>
                  </w:r>
                </w:p>
              </w:tc>
              <w:tc>
                <w:tcPr>
                  <w:tcW w:w="736" w:type="dxa"/>
                  <w:shd w:val="clear" w:color="auto" w:fill="auto"/>
                  <w:noWrap/>
                  <w:vAlign w:val="bottom"/>
                  <w:hideMark/>
                </w:tcPr>
                <w:p w14:paraId="49F8D657"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16" w:type="dxa"/>
                  <w:shd w:val="clear" w:color="auto" w:fill="auto"/>
                  <w:noWrap/>
                  <w:vAlign w:val="bottom"/>
                  <w:hideMark/>
                </w:tcPr>
                <w:p w14:paraId="6A43971A"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34" w:type="dxa"/>
                  <w:shd w:val="clear" w:color="auto" w:fill="auto"/>
                  <w:noWrap/>
                  <w:vAlign w:val="bottom"/>
                  <w:hideMark/>
                </w:tcPr>
                <w:p w14:paraId="3E08B5E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6F38647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9" w:type="dxa"/>
                  <w:shd w:val="clear" w:color="auto" w:fill="auto"/>
                  <w:noWrap/>
                  <w:vAlign w:val="bottom"/>
                  <w:hideMark/>
                </w:tcPr>
                <w:p w14:paraId="617336D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7B2523" w:rsidRPr="00DE5953" w14:paraId="485EECC8" w14:textId="77777777" w:rsidTr="007B35B5">
              <w:trPr>
                <w:trHeight w:val="300"/>
              </w:trPr>
              <w:tc>
                <w:tcPr>
                  <w:tcW w:w="960" w:type="dxa"/>
                  <w:shd w:val="clear" w:color="auto" w:fill="auto"/>
                  <w:noWrap/>
                  <w:vAlign w:val="bottom"/>
                  <w:hideMark/>
                </w:tcPr>
                <w:p w14:paraId="0EE9D233"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D</w:t>
                  </w:r>
                </w:p>
              </w:tc>
              <w:tc>
                <w:tcPr>
                  <w:tcW w:w="736" w:type="dxa"/>
                  <w:shd w:val="clear" w:color="auto" w:fill="auto"/>
                  <w:noWrap/>
                  <w:vAlign w:val="bottom"/>
                  <w:hideMark/>
                </w:tcPr>
                <w:p w14:paraId="3B31AAD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716" w:type="dxa"/>
                  <w:shd w:val="clear" w:color="auto" w:fill="auto"/>
                  <w:noWrap/>
                  <w:vAlign w:val="bottom"/>
                  <w:hideMark/>
                </w:tcPr>
                <w:p w14:paraId="7B7402C5"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34" w:type="dxa"/>
                  <w:shd w:val="clear" w:color="auto" w:fill="auto"/>
                  <w:noWrap/>
                  <w:vAlign w:val="bottom"/>
                  <w:hideMark/>
                </w:tcPr>
                <w:p w14:paraId="2C9B4BC2"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07" w:type="dxa"/>
                  <w:shd w:val="clear" w:color="auto" w:fill="auto"/>
                  <w:noWrap/>
                  <w:vAlign w:val="bottom"/>
                  <w:hideMark/>
                </w:tcPr>
                <w:p w14:paraId="5CB6259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9" w:type="dxa"/>
                  <w:shd w:val="clear" w:color="auto" w:fill="auto"/>
                  <w:noWrap/>
                  <w:vAlign w:val="bottom"/>
                  <w:hideMark/>
                </w:tcPr>
                <w:p w14:paraId="52CE1DE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7B2523" w:rsidRPr="00DE5953" w14:paraId="3CF18A65" w14:textId="77777777" w:rsidTr="007B35B5">
              <w:trPr>
                <w:trHeight w:val="300"/>
              </w:trPr>
              <w:tc>
                <w:tcPr>
                  <w:tcW w:w="960" w:type="dxa"/>
                  <w:shd w:val="clear" w:color="auto" w:fill="auto"/>
                  <w:noWrap/>
                  <w:vAlign w:val="bottom"/>
                  <w:hideMark/>
                </w:tcPr>
                <w:p w14:paraId="7CAE8CC5"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E</w:t>
                  </w:r>
                </w:p>
              </w:tc>
              <w:tc>
                <w:tcPr>
                  <w:tcW w:w="736" w:type="dxa"/>
                  <w:shd w:val="clear" w:color="auto" w:fill="auto"/>
                  <w:noWrap/>
                  <w:vAlign w:val="bottom"/>
                  <w:hideMark/>
                </w:tcPr>
                <w:p w14:paraId="4F5B52C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16" w:type="dxa"/>
                  <w:shd w:val="clear" w:color="auto" w:fill="auto"/>
                  <w:noWrap/>
                  <w:vAlign w:val="bottom"/>
                  <w:hideMark/>
                </w:tcPr>
                <w:p w14:paraId="7D83AE2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34" w:type="dxa"/>
                  <w:shd w:val="clear" w:color="auto" w:fill="auto"/>
                  <w:noWrap/>
                  <w:vAlign w:val="bottom"/>
                  <w:hideMark/>
                </w:tcPr>
                <w:p w14:paraId="3FBDE74A"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07" w:type="dxa"/>
                  <w:shd w:val="clear" w:color="auto" w:fill="auto"/>
                  <w:noWrap/>
                  <w:vAlign w:val="bottom"/>
                  <w:hideMark/>
                </w:tcPr>
                <w:p w14:paraId="735ECDE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9" w:type="dxa"/>
                  <w:shd w:val="clear" w:color="auto" w:fill="auto"/>
                  <w:noWrap/>
                  <w:vAlign w:val="bottom"/>
                  <w:hideMark/>
                </w:tcPr>
                <w:p w14:paraId="170F31AD"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7B2523" w:rsidRPr="00DE5953" w14:paraId="12BCD862" w14:textId="77777777" w:rsidTr="007B35B5">
              <w:trPr>
                <w:trHeight w:val="300"/>
              </w:trPr>
              <w:tc>
                <w:tcPr>
                  <w:tcW w:w="960" w:type="dxa"/>
                  <w:shd w:val="clear" w:color="auto" w:fill="auto"/>
                  <w:noWrap/>
                  <w:vAlign w:val="bottom"/>
                  <w:hideMark/>
                </w:tcPr>
                <w:p w14:paraId="195728A6"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F</w:t>
                  </w:r>
                </w:p>
              </w:tc>
              <w:tc>
                <w:tcPr>
                  <w:tcW w:w="736" w:type="dxa"/>
                  <w:shd w:val="clear" w:color="auto" w:fill="auto"/>
                  <w:noWrap/>
                  <w:vAlign w:val="bottom"/>
                  <w:hideMark/>
                </w:tcPr>
                <w:p w14:paraId="3FBF279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16" w:type="dxa"/>
                  <w:shd w:val="clear" w:color="auto" w:fill="auto"/>
                  <w:noWrap/>
                  <w:vAlign w:val="bottom"/>
                  <w:hideMark/>
                </w:tcPr>
                <w:p w14:paraId="235FC4E6"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34" w:type="dxa"/>
                  <w:shd w:val="clear" w:color="auto" w:fill="auto"/>
                  <w:noWrap/>
                  <w:vAlign w:val="bottom"/>
                  <w:hideMark/>
                </w:tcPr>
                <w:p w14:paraId="2C115FA2"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07" w:type="dxa"/>
                  <w:shd w:val="clear" w:color="auto" w:fill="auto"/>
                  <w:noWrap/>
                  <w:vAlign w:val="bottom"/>
                  <w:hideMark/>
                </w:tcPr>
                <w:p w14:paraId="318E868B"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9" w:type="dxa"/>
                  <w:shd w:val="clear" w:color="auto" w:fill="auto"/>
                  <w:noWrap/>
                  <w:vAlign w:val="bottom"/>
                  <w:hideMark/>
                </w:tcPr>
                <w:p w14:paraId="43CC6148"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7B2523" w:rsidRPr="00DE5953" w14:paraId="589733D9" w14:textId="77777777" w:rsidTr="007B35B5">
              <w:trPr>
                <w:trHeight w:val="300"/>
              </w:trPr>
              <w:tc>
                <w:tcPr>
                  <w:tcW w:w="960" w:type="dxa"/>
                  <w:shd w:val="clear" w:color="auto" w:fill="auto"/>
                  <w:noWrap/>
                  <w:vAlign w:val="bottom"/>
                  <w:hideMark/>
                </w:tcPr>
                <w:p w14:paraId="71C5D72E"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sidRPr="00DE5953">
                    <w:rPr>
                      <w:rFonts w:ascii="Times New Roman" w:eastAsia="Times New Roman" w:hAnsi="Times New Roman" w:cs="Times New Roman"/>
                      <w:sz w:val="24"/>
                      <w:szCs w:val="24"/>
                    </w:rPr>
                    <w:t>G</w:t>
                  </w:r>
                </w:p>
              </w:tc>
              <w:tc>
                <w:tcPr>
                  <w:tcW w:w="736" w:type="dxa"/>
                  <w:shd w:val="clear" w:color="auto" w:fill="auto"/>
                  <w:noWrap/>
                  <w:vAlign w:val="bottom"/>
                  <w:hideMark/>
                </w:tcPr>
                <w:p w14:paraId="4DDCE6A9"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16" w:type="dxa"/>
                  <w:shd w:val="clear" w:color="auto" w:fill="auto"/>
                  <w:noWrap/>
                  <w:vAlign w:val="bottom"/>
                  <w:hideMark/>
                </w:tcPr>
                <w:p w14:paraId="2E89D16A"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34" w:type="dxa"/>
                  <w:shd w:val="clear" w:color="auto" w:fill="auto"/>
                  <w:noWrap/>
                  <w:vAlign w:val="bottom"/>
                  <w:hideMark/>
                </w:tcPr>
                <w:p w14:paraId="7833982F"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07" w:type="dxa"/>
                  <w:shd w:val="clear" w:color="auto" w:fill="auto"/>
                  <w:noWrap/>
                  <w:vAlign w:val="bottom"/>
                  <w:hideMark/>
                </w:tcPr>
                <w:p w14:paraId="6E624A9E"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9" w:type="dxa"/>
                  <w:shd w:val="clear" w:color="auto" w:fill="auto"/>
                  <w:noWrap/>
                  <w:vAlign w:val="bottom"/>
                  <w:hideMark/>
                </w:tcPr>
                <w:p w14:paraId="4BD57FDE" w14:textId="77777777" w:rsidR="007B2523" w:rsidRPr="00DE5953" w:rsidRDefault="007B2523" w:rsidP="007B2523">
                  <w:pPr>
                    <w:tabs>
                      <w:tab w:val="left" w:pos="70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14:paraId="3BAD019F" w14:textId="77777777" w:rsidR="007B2523" w:rsidRDefault="007B2523" w:rsidP="007B2523">
            <w:pPr>
              <w:tabs>
                <w:tab w:val="left" w:pos="709"/>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sz w:val="24"/>
                <w:szCs w:val="24"/>
              </w:rPr>
              <w:t>Примите решение о формировании портфеля инвестиционных проектах на основе анализа графика инвестиционных возможностей и IRR проектов.</w:t>
            </w:r>
          </w:p>
          <w:p w14:paraId="7723F8EA" w14:textId="77777777" w:rsidR="007B2523" w:rsidRDefault="007B2523" w:rsidP="007B2523">
            <w:pPr>
              <w:tabs>
                <w:tab w:val="left" w:pos="364"/>
              </w:tabs>
              <w:jc w:val="both"/>
              <w:rPr>
                <w:rFonts w:ascii="Times New Roman" w:eastAsia="Times New Roman" w:hAnsi="Times New Roman" w:cs="Times New Roman"/>
                <w:b/>
                <w:sz w:val="24"/>
                <w:szCs w:val="24"/>
              </w:rPr>
            </w:pPr>
            <w:r w:rsidRPr="00C00AAC">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3</w:t>
            </w:r>
            <w:r w:rsidRPr="00C00AAC">
              <w:rPr>
                <w:rFonts w:ascii="Times New Roman" w:eastAsia="Times New Roman" w:hAnsi="Times New Roman" w:cs="Times New Roman"/>
                <w:b/>
                <w:sz w:val="24"/>
                <w:szCs w:val="24"/>
              </w:rPr>
              <w:t>.</w:t>
            </w:r>
          </w:p>
          <w:p w14:paraId="3A112624" w14:textId="77777777" w:rsidR="007B2523" w:rsidRDefault="007B2523" w:rsidP="007B2523">
            <w:pPr>
              <w:tabs>
                <w:tab w:val="left" w:pos="364"/>
              </w:tabs>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Самостоятельно </w:t>
            </w:r>
            <w:r w:rsidRPr="00453691">
              <w:rPr>
                <w:rFonts w:ascii="Times New Roman" w:eastAsia="Times New Roman" w:hAnsi="Times New Roman" w:cs="Times New Roman"/>
                <w:sz w:val="24"/>
                <w:szCs w:val="24"/>
              </w:rPr>
              <w:t xml:space="preserve">сформировать оптимальный портфель по модели </w:t>
            </w:r>
            <w:proofErr w:type="spellStart"/>
            <w:r w:rsidRPr="00453691">
              <w:rPr>
                <w:rFonts w:ascii="Times New Roman" w:eastAsia="Times New Roman" w:hAnsi="Times New Roman" w:cs="Times New Roman"/>
                <w:sz w:val="24"/>
                <w:szCs w:val="24"/>
              </w:rPr>
              <w:t>Марковица</w:t>
            </w:r>
            <w:proofErr w:type="spellEnd"/>
            <w:r w:rsidRPr="00453691">
              <w:rPr>
                <w:rFonts w:ascii="Times New Roman" w:eastAsia="Times New Roman" w:hAnsi="Times New Roman" w:cs="Times New Roman"/>
                <w:sz w:val="24"/>
                <w:szCs w:val="24"/>
              </w:rPr>
              <w:t xml:space="preserve">, состоящий из </w:t>
            </w:r>
            <w:r>
              <w:rPr>
                <w:rFonts w:ascii="Times New Roman" w:eastAsia="Times New Roman" w:hAnsi="Times New Roman" w:cs="Times New Roman"/>
                <w:sz w:val="24"/>
                <w:szCs w:val="24"/>
              </w:rPr>
              <w:t>5</w:t>
            </w:r>
            <w:r w:rsidRPr="00453691">
              <w:rPr>
                <w:rFonts w:ascii="Times New Roman" w:eastAsia="Times New Roman" w:hAnsi="Times New Roman" w:cs="Times New Roman"/>
                <w:sz w:val="24"/>
                <w:szCs w:val="24"/>
              </w:rPr>
              <w:t xml:space="preserve"> акций, в </w:t>
            </w:r>
            <w:proofErr w:type="spellStart"/>
            <w:r w:rsidRPr="00453691">
              <w:rPr>
                <w:rFonts w:ascii="Times New Roman" w:eastAsia="Times New Roman" w:hAnsi="Times New Roman" w:cs="Times New Roman"/>
                <w:sz w:val="24"/>
                <w:szCs w:val="24"/>
              </w:rPr>
              <w:t>Excel</w:t>
            </w:r>
            <w:proofErr w:type="spellEnd"/>
            <w:r w:rsidRPr="0045369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Для этого использовать котировки торгов ценными бумагами с сайтов бирж, построить ковариационную матрицу. Сформировать портфель с равными долями ценных бумаг, входящих в портфель, а также портфель оптимизированный по показателю доходности и портфель оптимизированный по показателю риска.</w:t>
            </w:r>
          </w:p>
          <w:p w14:paraId="3EF0F3BE" w14:textId="77777777" w:rsidR="007B2523" w:rsidRDefault="007B2523" w:rsidP="007B2523">
            <w:pPr>
              <w:tabs>
                <w:tab w:val="left" w:pos="364"/>
              </w:tabs>
              <w:jc w:val="both"/>
              <w:rPr>
                <w:rFonts w:ascii="Times New Roman" w:eastAsia="Times New Roman" w:hAnsi="Times New Roman" w:cs="Times New Roman"/>
                <w:b/>
                <w:sz w:val="24"/>
                <w:szCs w:val="24"/>
              </w:rPr>
            </w:pPr>
            <w:r w:rsidRPr="00DE5953">
              <w:rPr>
                <w:rFonts w:ascii="Times New Roman" w:eastAsia="Times New Roman" w:hAnsi="Times New Roman" w:cs="Times New Roman"/>
                <w:b/>
                <w:sz w:val="24"/>
                <w:szCs w:val="24"/>
              </w:rPr>
              <w:t xml:space="preserve">Задание </w:t>
            </w:r>
            <w:r>
              <w:rPr>
                <w:rFonts w:ascii="Times New Roman" w:eastAsia="Times New Roman" w:hAnsi="Times New Roman" w:cs="Times New Roman"/>
                <w:b/>
                <w:sz w:val="24"/>
                <w:szCs w:val="24"/>
              </w:rPr>
              <w:t>4</w:t>
            </w:r>
          </w:p>
          <w:p w14:paraId="3CC3907F" w14:textId="77777777" w:rsidR="007B2523" w:rsidRPr="002855C2" w:rsidRDefault="007B2523" w:rsidP="007B2523">
            <w:pPr>
              <w:pStyle w:val="a7"/>
              <w:ind w:left="0"/>
              <w:jc w:val="both"/>
              <w:rPr>
                <w:b/>
              </w:rPr>
            </w:pPr>
            <w:r w:rsidRPr="00221997">
              <w:rPr>
                <w:rFonts w:ascii="Times New Roman" w:eastAsia="Times New Roman" w:hAnsi="Times New Roman" w:cs="Times New Roman"/>
                <w:sz w:val="24"/>
                <w:szCs w:val="24"/>
              </w:rPr>
              <w:t>Ожидаемая норма дохода по акциям A составляет 1</w:t>
            </w:r>
            <w:r>
              <w:rPr>
                <w:rFonts w:ascii="Times New Roman" w:eastAsia="Times New Roman" w:hAnsi="Times New Roman" w:cs="Times New Roman"/>
                <w:sz w:val="24"/>
                <w:szCs w:val="24"/>
              </w:rPr>
              <w:t>6</w:t>
            </w:r>
            <w:r w:rsidRPr="00221997">
              <w:rPr>
                <w:rFonts w:ascii="Times New Roman" w:eastAsia="Times New Roman" w:hAnsi="Times New Roman" w:cs="Times New Roman"/>
                <w:sz w:val="24"/>
                <w:szCs w:val="24"/>
              </w:rPr>
              <w:t xml:space="preserve"> %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1,</w:t>
            </w:r>
            <w:r>
              <w:rPr>
                <w:rFonts w:ascii="Times New Roman" w:eastAsia="Times New Roman" w:hAnsi="Times New Roman" w:cs="Times New Roman"/>
                <w:sz w:val="24"/>
                <w:szCs w:val="24"/>
              </w:rPr>
              <w:t>3</w:t>
            </w:r>
            <w:r w:rsidRPr="00221997">
              <w:rPr>
                <w:rFonts w:ascii="Times New Roman" w:eastAsia="Times New Roman" w:hAnsi="Times New Roman" w:cs="Times New Roman"/>
                <w:sz w:val="24"/>
                <w:szCs w:val="24"/>
              </w:rPr>
              <w:t xml:space="preserve">), по акциям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1</w:t>
            </w:r>
            <w:r w:rsidRPr="00221997">
              <w:rPr>
                <w:rFonts w:ascii="Times New Roman" w:eastAsia="Times New Roman" w:hAnsi="Times New Roman" w:cs="Times New Roman"/>
                <w:sz w:val="24"/>
                <w:szCs w:val="24"/>
              </w:rPr>
              <w:t>% (</w:t>
            </w:r>
            <w:r w:rsidRPr="00221997">
              <w:rPr>
                <w:rFonts w:ascii="Times New Roman" w:eastAsia="Times New Roman" w:hAnsi="Times New Roman" w:cs="Times New Roman"/>
                <w:sz w:val="24"/>
                <w:szCs w:val="24"/>
              </w:rPr>
              <w:sym w:font="Symbol" w:char="F062"/>
            </w:r>
            <w:r>
              <w:rPr>
                <w:rFonts w:ascii="Times New Roman" w:eastAsia="Times New Roman" w:hAnsi="Times New Roman" w:cs="Times New Roman"/>
                <w:sz w:val="24"/>
                <w:szCs w:val="24"/>
              </w:rPr>
              <w:t>= 0,7),  У вас 25</w:t>
            </w:r>
            <w:r w:rsidRPr="00221997">
              <w:rPr>
                <w:rFonts w:ascii="Times New Roman" w:eastAsia="Times New Roman" w:hAnsi="Times New Roman" w:cs="Times New Roman"/>
                <w:sz w:val="24"/>
                <w:szCs w:val="24"/>
              </w:rPr>
              <w:t>0</w:t>
            </w:r>
            <w:r>
              <w:rPr>
                <w:rFonts w:ascii="Times New Roman" w:eastAsia="Times New Roman" w:hAnsi="Times New Roman" w:cs="Times New Roman"/>
                <w:sz w:val="24"/>
                <w:szCs w:val="24"/>
              </w:rPr>
              <w:t> 0</w:t>
            </w:r>
            <w:r w:rsidRPr="00221997">
              <w:rPr>
                <w:rFonts w:ascii="Times New Roman" w:eastAsia="Times New Roman" w:hAnsi="Times New Roman" w:cs="Times New Roman"/>
                <w:sz w:val="24"/>
                <w:szCs w:val="24"/>
              </w:rPr>
              <w:t>00</w:t>
            </w:r>
            <w:r>
              <w:rPr>
                <w:rFonts w:ascii="Times New Roman" w:eastAsia="Times New Roman" w:hAnsi="Times New Roman" w:cs="Times New Roman"/>
                <w:sz w:val="24"/>
                <w:szCs w:val="24"/>
              </w:rPr>
              <w:t xml:space="preserve"> руб</w:t>
            </w:r>
            <w:r w:rsidRPr="00221997">
              <w:rPr>
                <w:rFonts w:ascii="Times New Roman" w:eastAsia="Times New Roman" w:hAnsi="Times New Roman" w:cs="Times New Roman"/>
                <w:sz w:val="24"/>
                <w:szCs w:val="24"/>
              </w:rPr>
              <w:t xml:space="preserve">. Если вы вложите </w:t>
            </w:r>
            <w:r>
              <w:rPr>
                <w:rFonts w:ascii="Times New Roman" w:eastAsia="Times New Roman" w:hAnsi="Times New Roman" w:cs="Times New Roman"/>
                <w:sz w:val="24"/>
                <w:szCs w:val="24"/>
              </w:rPr>
              <w:t>120 </w:t>
            </w:r>
            <w:r w:rsidRPr="00221997">
              <w:rPr>
                <w:rFonts w:ascii="Times New Roman" w:eastAsia="Times New Roman" w:hAnsi="Times New Roman" w:cs="Times New Roman"/>
                <w:sz w:val="24"/>
                <w:szCs w:val="24"/>
              </w:rPr>
              <w:t>000</w:t>
            </w:r>
            <w:r>
              <w:rPr>
                <w:rFonts w:ascii="Times New Roman" w:eastAsia="Times New Roman" w:hAnsi="Times New Roman" w:cs="Times New Roman"/>
                <w:sz w:val="24"/>
                <w:szCs w:val="24"/>
              </w:rPr>
              <w:t>руб.</w:t>
            </w:r>
            <w:r w:rsidRPr="00221997">
              <w:rPr>
                <w:rFonts w:ascii="Times New Roman" w:eastAsia="Times New Roman" w:hAnsi="Times New Roman" w:cs="Times New Roman"/>
                <w:sz w:val="24"/>
                <w:szCs w:val="24"/>
              </w:rPr>
              <w:t xml:space="preserve"> в акции А, а остальные – в Б, какова ожидаемая норма дохода и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w:t>
            </w:r>
            <w:r>
              <w:rPr>
                <w:rFonts w:ascii="Times New Roman" w:eastAsia="Times New Roman" w:hAnsi="Times New Roman" w:cs="Times New Roman"/>
                <w:sz w:val="24"/>
                <w:szCs w:val="24"/>
              </w:rPr>
              <w:t>?</w:t>
            </w:r>
            <w:r w:rsidRPr="00221997">
              <w:rPr>
                <w:rFonts w:ascii="Times New Roman" w:eastAsia="Times New Roman" w:hAnsi="Times New Roman" w:cs="Times New Roman"/>
                <w:sz w:val="24"/>
                <w:szCs w:val="24"/>
              </w:rPr>
              <w:t xml:space="preserve"> Чему будет равна </w:t>
            </w:r>
            <w:r w:rsidRPr="00221997">
              <w:rPr>
                <w:rFonts w:ascii="Times New Roman" w:eastAsia="Times New Roman" w:hAnsi="Times New Roman" w:cs="Times New Roman"/>
                <w:sz w:val="24"/>
                <w:szCs w:val="24"/>
              </w:rPr>
              <w:lastRenderedPageBreak/>
              <w:t xml:space="preserve">ожидаемая норма дохода и </w:t>
            </w:r>
            <w:r w:rsidRPr="00221997">
              <w:rPr>
                <w:rFonts w:ascii="Times New Roman" w:eastAsia="Times New Roman" w:hAnsi="Times New Roman" w:cs="Times New Roman"/>
                <w:sz w:val="24"/>
                <w:szCs w:val="24"/>
              </w:rPr>
              <w:sym w:font="Symbol" w:char="F062"/>
            </w:r>
            <w:r w:rsidRPr="00221997">
              <w:rPr>
                <w:rFonts w:ascii="Times New Roman" w:eastAsia="Times New Roman" w:hAnsi="Times New Roman" w:cs="Times New Roman"/>
                <w:sz w:val="24"/>
                <w:szCs w:val="24"/>
              </w:rPr>
              <w:t xml:space="preserve"> по портфелю, если вы продадите половину акций </w:t>
            </w:r>
            <w:r>
              <w:rPr>
                <w:rFonts w:ascii="Times New Roman" w:eastAsia="Times New Roman" w:hAnsi="Times New Roman" w:cs="Times New Roman"/>
                <w:sz w:val="24"/>
                <w:szCs w:val="24"/>
              </w:rPr>
              <w:t>В</w:t>
            </w:r>
            <w:r w:rsidRPr="00221997">
              <w:rPr>
                <w:rFonts w:ascii="Times New Roman" w:eastAsia="Times New Roman" w:hAnsi="Times New Roman" w:cs="Times New Roman"/>
                <w:sz w:val="24"/>
                <w:szCs w:val="24"/>
              </w:rPr>
              <w:t xml:space="preserve"> и вложите эти деньги в акции А</w:t>
            </w:r>
            <w:r>
              <w:rPr>
                <w:rFonts w:ascii="Times New Roman" w:eastAsia="Times New Roman" w:hAnsi="Times New Roman" w:cs="Times New Roman"/>
                <w:sz w:val="24"/>
                <w:szCs w:val="24"/>
              </w:rPr>
              <w:t>?</w:t>
            </w:r>
          </w:p>
        </w:tc>
      </w:tr>
      <w:tr w:rsidR="007B2523" w:rsidRPr="00271E54" w14:paraId="53D2D7DC" w14:textId="77777777" w:rsidTr="007B2523">
        <w:tc>
          <w:tcPr>
            <w:tcW w:w="2554" w:type="dxa"/>
            <w:vMerge w:val="restart"/>
          </w:tcPr>
          <w:p w14:paraId="1483AE01" w14:textId="78D77F15" w:rsidR="007B2523" w:rsidRPr="0022490F" w:rsidRDefault="007B2523" w:rsidP="007B2523">
            <w:pPr>
              <w:rPr>
                <w:sz w:val="28"/>
                <w:szCs w:val="28"/>
              </w:rPr>
            </w:pPr>
            <w:r w:rsidRPr="0022490F">
              <w:rPr>
                <w:sz w:val="28"/>
                <w:szCs w:val="28"/>
              </w:rPr>
              <w:lastRenderedPageBreak/>
              <w:t xml:space="preserve">   </w:t>
            </w: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r w:rsidR="00725719">
              <w:rPr>
                <w:rFonts w:ascii="Times New Roman" w:hAnsi="Times New Roman" w:cs="Times New Roman"/>
                <w:sz w:val="24"/>
                <w:szCs w:val="24"/>
              </w:rPr>
              <w:t>(УК -3)</w:t>
            </w:r>
          </w:p>
        </w:tc>
        <w:tc>
          <w:tcPr>
            <w:tcW w:w="2266" w:type="dxa"/>
          </w:tcPr>
          <w:p w14:paraId="1AB7074D" w14:textId="77777777" w:rsidR="007B2523" w:rsidRPr="0022490F" w:rsidRDefault="007B2523" w:rsidP="007B2523">
            <w:pPr>
              <w:rPr>
                <w:sz w:val="28"/>
                <w:szCs w:val="28"/>
              </w:rPr>
            </w:pPr>
            <w:r w:rsidRPr="002308BB">
              <w:rPr>
                <w:rFonts w:ascii="Times New Roman" w:eastAsia="Calibri" w:hAnsi="Times New Roman" w:cs="Times New Roman"/>
                <w:sz w:val="24"/>
                <w:szCs w:val="24"/>
              </w:rPr>
              <w:t xml:space="preserve">1.Использует иностранный язык в межличностном общении и профессиональной деятельности, выбирая соответствующие </w:t>
            </w:r>
            <w:r w:rsidRPr="002308BB">
              <w:rPr>
                <w:rFonts w:ascii="Times New Roman" w:hAnsi="Times New Roman" w:cs="Times New Roman"/>
                <w:sz w:val="24"/>
                <w:szCs w:val="24"/>
              </w:rPr>
              <w:t>вербальные и невербальные средства коммуникации.</w:t>
            </w:r>
            <w:r w:rsidRPr="002308BB">
              <w:rPr>
                <w:rFonts w:ascii="Times New Roman" w:eastAsia="Calibri" w:hAnsi="Times New Roman" w:cs="Times New Roman"/>
                <w:sz w:val="24"/>
                <w:szCs w:val="24"/>
              </w:rPr>
              <w:t xml:space="preserve"> </w:t>
            </w:r>
          </w:p>
        </w:tc>
        <w:tc>
          <w:tcPr>
            <w:tcW w:w="3970" w:type="dxa"/>
          </w:tcPr>
          <w:p w14:paraId="20988317" w14:textId="77777777" w:rsidR="007B2523" w:rsidRPr="00271E54" w:rsidRDefault="007B2523" w:rsidP="007B2523">
            <w:pPr>
              <w:rPr>
                <w:rFonts w:ascii="Times New Roman" w:eastAsia="Calibri" w:hAnsi="Times New Roman" w:cs="Times New Roman"/>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271E54">
              <w:rPr>
                <w:rFonts w:ascii="Times New Roman" w:eastAsia="Calibri" w:hAnsi="Times New Roman" w:cs="Times New Roman"/>
                <w:sz w:val="24"/>
                <w:szCs w:val="24"/>
              </w:rPr>
              <w:t>профессиональн</w:t>
            </w:r>
            <w:r>
              <w:rPr>
                <w:rFonts w:ascii="Times New Roman" w:eastAsia="Calibri" w:hAnsi="Times New Roman" w:cs="Times New Roman"/>
                <w:sz w:val="24"/>
                <w:szCs w:val="24"/>
              </w:rPr>
              <w:t>ую терминологию, связанную с формированием инвестиционного портфеля</w:t>
            </w:r>
          </w:p>
          <w:p w14:paraId="15E9C2C1" w14:textId="77777777" w:rsidR="007B2523" w:rsidRPr="00964709" w:rsidRDefault="007B2523" w:rsidP="007B2523">
            <w:pPr>
              <w:rPr>
                <w:rFonts w:ascii="Times New Roman" w:eastAsia="Calibri" w:hAnsi="Times New Roman" w:cs="Times New Roman"/>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964709">
              <w:rPr>
                <w:rFonts w:ascii="Times New Roman" w:eastAsia="Calibri" w:hAnsi="Times New Roman" w:cs="Times New Roman"/>
                <w:sz w:val="24"/>
                <w:szCs w:val="24"/>
              </w:rPr>
              <w:t xml:space="preserve">использовать </w:t>
            </w:r>
            <w:r>
              <w:rPr>
                <w:rFonts w:ascii="Times New Roman" w:eastAsia="Calibri" w:hAnsi="Times New Roman" w:cs="Times New Roman"/>
                <w:sz w:val="24"/>
                <w:szCs w:val="24"/>
              </w:rPr>
              <w:t xml:space="preserve">терминологию на иностранном языке в </w:t>
            </w:r>
            <w:r w:rsidRPr="00964709">
              <w:rPr>
                <w:rFonts w:ascii="Times New Roman" w:eastAsia="Calibri" w:hAnsi="Times New Roman" w:cs="Times New Roman"/>
                <w:sz w:val="24"/>
                <w:szCs w:val="24"/>
              </w:rPr>
              <w:t>профессиональн</w:t>
            </w:r>
            <w:r>
              <w:rPr>
                <w:rFonts w:ascii="Times New Roman" w:eastAsia="Calibri" w:hAnsi="Times New Roman" w:cs="Times New Roman"/>
                <w:sz w:val="24"/>
                <w:szCs w:val="24"/>
              </w:rPr>
              <w:t xml:space="preserve">ой деятельности по </w:t>
            </w:r>
          </w:p>
          <w:p w14:paraId="3BA4EA9D" w14:textId="43E11ED6" w:rsidR="007B2523" w:rsidRPr="00BE57E3" w:rsidRDefault="007B2523" w:rsidP="007B2523">
            <w:pPr>
              <w:rPr>
                <w:rFonts w:ascii="Times New Roman" w:eastAsia="Calibri" w:hAnsi="Times New Roman" w:cs="Times New Roman"/>
                <w:b/>
                <w:sz w:val="24"/>
                <w:szCs w:val="24"/>
              </w:rPr>
            </w:pPr>
            <w:r>
              <w:rPr>
                <w:rStyle w:val="FontStyle12"/>
                <w:rFonts w:eastAsia="Calibri"/>
                <w:sz w:val="24"/>
                <w:szCs w:val="24"/>
              </w:rPr>
              <w:t>формированию и управлению инвестиционным портфелем</w:t>
            </w:r>
          </w:p>
        </w:tc>
        <w:tc>
          <w:tcPr>
            <w:tcW w:w="6662" w:type="dxa"/>
            <w:vMerge w:val="restart"/>
          </w:tcPr>
          <w:p w14:paraId="7A9FCB84" w14:textId="5377259F" w:rsidR="007B2523" w:rsidRPr="00BE57E3" w:rsidRDefault="007B2523" w:rsidP="007B2523">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Задание 1</w:t>
            </w:r>
          </w:p>
          <w:p w14:paraId="5F4F9025" w14:textId="77777777" w:rsidR="007B2523" w:rsidRDefault="007B2523" w:rsidP="007B2523">
            <w:pPr>
              <w:rPr>
                <w:rFonts w:ascii="Times New Roman" w:eastAsia="Calibri" w:hAnsi="Times New Roman" w:cs="Times New Roman"/>
                <w:sz w:val="24"/>
                <w:szCs w:val="24"/>
              </w:rPr>
            </w:pPr>
            <w:r>
              <w:rPr>
                <w:rFonts w:ascii="Times New Roman" w:eastAsia="Calibri" w:hAnsi="Times New Roman" w:cs="Times New Roman"/>
                <w:sz w:val="24"/>
                <w:szCs w:val="24"/>
              </w:rPr>
              <w:t xml:space="preserve">Изучите терминологию на иностранном языке относящуюся к оценке инвестиционных проектов, ценных бумаг, </w:t>
            </w:r>
          </w:p>
          <w:p w14:paraId="0A59CBC3" w14:textId="6A249B57" w:rsidR="007B2523" w:rsidRDefault="007B2523" w:rsidP="007B2523">
            <w:pPr>
              <w:rPr>
                <w:rStyle w:val="FontStyle12"/>
                <w:rFonts w:eastAsia="Calibri"/>
                <w:sz w:val="24"/>
                <w:szCs w:val="24"/>
              </w:rPr>
            </w:pPr>
            <w:r>
              <w:rPr>
                <w:rStyle w:val="FontStyle12"/>
                <w:rFonts w:eastAsia="Calibri"/>
                <w:sz w:val="24"/>
                <w:szCs w:val="24"/>
              </w:rPr>
              <w:t>формированию и управлению инвестиционным портфелем.</w:t>
            </w:r>
          </w:p>
          <w:p w14:paraId="19684BA0" w14:textId="0617855D" w:rsidR="007B2523" w:rsidRDefault="007B2523" w:rsidP="007B2523">
            <w:pPr>
              <w:rPr>
                <w:rStyle w:val="FontStyle12"/>
                <w:rFonts w:eastAsia="Calibri"/>
                <w:sz w:val="24"/>
                <w:szCs w:val="24"/>
              </w:rPr>
            </w:pPr>
          </w:p>
          <w:p w14:paraId="31EAB608" w14:textId="77777777" w:rsidR="007B2523" w:rsidRDefault="007B2523" w:rsidP="007B2523">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2</w:t>
            </w:r>
          </w:p>
          <w:p w14:paraId="1456219B" w14:textId="7C9E6CB8" w:rsidR="007B2523" w:rsidRDefault="007B2523" w:rsidP="007B2523">
            <w:pPr>
              <w:rPr>
                <w:rStyle w:val="FontStyle12"/>
                <w:rFonts w:eastAsia="Calibri"/>
                <w:sz w:val="24"/>
                <w:szCs w:val="24"/>
              </w:rPr>
            </w:pPr>
            <w:r>
              <w:rPr>
                <w:rFonts w:ascii="Times New Roman" w:eastAsia="Calibri" w:hAnsi="Times New Roman" w:cs="Times New Roman"/>
                <w:sz w:val="24"/>
                <w:szCs w:val="24"/>
              </w:rPr>
              <w:t xml:space="preserve">Прочтите и проанализируйте статьи из зарубежной литературы </w:t>
            </w:r>
            <w:r w:rsidRPr="008C161E">
              <w:rPr>
                <w:rStyle w:val="FontStyle12"/>
                <w:rFonts w:eastAsia="Calibri"/>
                <w:sz w:val="24"/>
                <w:szCs w:val="24"/>
              </w:rPr>
              <w:t>(на английском языке)</w:t>
            </w:r>
            <w:r>
              <w:rPr>
                <w:rStyle w:val="FontStyle12"/>
                <w:rFonts w:eastAsia="Calibri"/>
                <w:sz w:val="24"/>
                <w:szCs w:val="24"/>
              </w:rPr>
              <w:t xml:space="preserve"> по проблематике формирования и управления инвестиционным портфелем компании, подготовьте выступление на семинарском занятии.</w:t>
            </w:r>
          </w:p>
          <w:p w14:paraId="64BDD111" w14:textId="77777777" w:rsidR="007B2523" w:rsidRDefault="007B2523" w:rsidP="007B2523">
            <w:pPr>
              <w:rPr>
                <w:rStyle w:val="FontStyle12"/>
                <w:rFonts w:eastAsia="Calibri"/>
                <w:sz w:val="24"/>
                <w:szCs w:val="24"/>
              </w:rPr>
            </w:pPr>
          </w:p>
          <w:p w14:paraId="475402D6" w14:textId="77777777" w:rsidR="007B2523" w:rsidRPr="008C161E" w:rsidRDefault="007B2523" w:rsidP="007B2523">
            <w:pPr>
              <w:rPr>
                <w:rFonts w:ascii="Times New Roman" w:eastAsia="Calibri" w:hAnsi="Times New Roman" w:cs="Times New Roman"/>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3</w:t>
            </w:r>
          </w:p>
          <w:p w14:paraId="7CFDA92D" w14:textId="59283AA7" w:rsidR="007B2523" w:rsidRDefault="007B2523" w:rsidP="007B2523">
            <w:pPr>
              <w:rPr>
                <w:rStyle w:val="FontStyle12"/>
                <w:rFonts w:eastAsia="Calibri"/>
                <w:sz w:val="24"/>
                <w:szCs w:val="24"/>
              </w:rPr>
            </w:pPr>
            <w:r w:rsidRPr="008C161E">
              <w:rPr>
                <w:rStyle w:val="FontStyle12"/>
                <w:rFonts w:eastAsia="Calibri"/>
                <w:sz w:val="24"/>
                <w:szCs w:val="24"/>
              </w:rPr>
              <w:t xml:space="preserve">Используя данные системы </w:t>
            </w:r>
            <w:proofErr w:type="spellStart"/>
            <w:r w:rsidRPr="008C161E">
              <w:rPr>
                <w:rStyle w:val="FontStyle12"/>
                <w:rFonts w:eastAsia="Calibri"/>
                <w:sz w:val="24"/>
                <w:szCs w:val="24"/>
              </w:rPr>
              <w:t>Bloomberg</w:t>
            </w:r>
            <w:proofErr w:type="spellEnd"/>
            <w:r>
              <w:rPr>
                <w:rFonts w:ascii="Times New Roman" w:hAnsi="Times New Roman" w:cs="Times New Roman"/>
                <w:b/>
                <w:sz w:val="24"/>
                <w:szCs w:val="24"/>
              </w:rPr>
              <w:t xml:space="preserve"> </w:t>
            </w:r>
            <w:r w:rsidRPr="008C161E">
              <w:rPr>
                <w:rStyle w:val="FontStyle12"/>
                <w:rFonts w:eastAsia="Calibri"/>
                <w:sz w:val="24"/>
                <w:szCs w:val="24"/>
              </w:rPr>
              <w:t xml:space="preserve">(на английском языке) </w:t>
            </w:r>
            <w:r>
              <w:rPr>
                <w:rStyle w:val="FontStyle12"/>
                <w:rFonts w:eastAsia="Calibri"/>
                <w:sz w:val="24"/>
                <w:szCs w:val="24"/>
              </w:rPr>
              <w:t xml:space="preserve">выберите акции 10 компаний, проведите фундаментальный анализ данных компаний, обоснуйте свой выбор. </w:t>
            </w:r>
          </w:p>
          <w:p w14:paraId="775EF401" w14:textId="77777777" w:rsidR="007B2523" w:rsidRDefault="007B2523" w:rsidP="007B2523">
            <w:pPr>
              <w:rPr>
                <w:rStyle w:val="FontStyle12"/>
                <w:rFonts w:eastAsia="Calibri"/>
                <w:sz w:val="24"/>
                <w:szCs w:val="24"/>
              </w:rPr>
            </w:pPr>
          </w:p>
          <w:p w14:paraId="2A501098" w14:textId="77777777" w:rsidR="007B2523" w:rsidRPr="00BE57E3" w:rsidRDefault="007B2523" w:rsidP="007B2523">
            <w:pPr>
              <w:rPr>
                <w:rFonts w:ascii="Times New Roman" w:eastAsia="Calibri" w:hAnsi="Times New Roman" w:cs="Times New Roman"/>
                <w:b/>
                <w:sz w:val="24"/>
                <w:szCs w:val="24"/>
              </w:rPr>
            </w:pPr>
            <w:r w:rsidRPr="00BE57E3">
              <w:rPr>
                <w:rFonts w:ascii="Times New Roman" w:eastAsia="Calibri" w:hAnsi="Times New Roman" w:cs="Times New Roman"/>
                <w:b/>
                <w:sz w:val="24"/>
                <w:szCs w:val="24"/>
              </w:rPr>
              <w:t xml:space="preserve">Задание </w:t>
            </w:r>
            <w:r>
              <w:rPr>
                <w:rFonts w:ascii="Times New Roman" w:eastAsia="Calibri" w:hAnsi="Times New Roman" w:cs="Times New Roman"/>
                <w:b/>
                <w:sz w:val="24"/>
                <w:szCs w:val="24"/>
              </w:rPr>
              <w:t>4</w:t>
            </w:r>
          </w:p>
          <w:p w14:paraId="5C996AC3" w14:textId="77777777" w:rsidR="007B2523" w:rsidRDefault="007B2523" w:rsidP="007B2523">
            <w:pPr>
              <w:rPr>
                <w:rStyle w:val="FontStyle12"/>
                <w:rFonts w:eastAsia="Calibri"/>
                <w:sz w:val="24"/>
                <w:szCs w:val="24"/>
              </w:rPr>
            </w:pPr>
            <w:r w:rsidRPr="008C161E">
              <w:rPr>
                <w:rStyle w:val="FontStyle12"/>
                <w:rFonts w:eastAsia="Calibri"/>
                <w:sz w:val="24"/>
                <w:szCs w:val="24"/>
              </w:rPr>
              <w:t xml:space="preserve">Используя данные системы </w:t>
            </w:r>
            <w:proofErr w:type="spellStart"/>
            <w:r w:rsidRPr="008C161E">
              <w:rPr>
                <w:rStyle w:val="FontStyle12"/>
                <w:rFonts w:eastAsia="Calibri"/>
                <w:sz w:val="24"/>
                <w:szCs w:val="24"/>
              </w:rPr>
              <w:t>Bloomberg</w:t>
            </w:r>
            <w:proofErr w:type="spellEnd"/>
            <w:r>
              <w:rPr>
                <w:rFonts w:ascii="Times New Roman" w:hAnsi="Times New Roman" w:cs="Times New Roman"/>
                <w:b/>
                <w:sz w:val="24"/>
                <w:szCs w:val="24"/>
              </w:rPr>
              <w:t xml:space="preserve"> </w:t>
            </w:r>
            <w:r w:rsidRPr="008C161E">
              <w:rPr>
                <w:rStyle w:val="FontStyle12"/>
                <w:rFonts w:eastAsia="Calibri"/>
                <w:sz w:val="24"/>
                <w:szCs w:val="24"/>
              </w:rPr>
              <w:t xml:space="preserve">(на английском языке) </w:t>
            </w:r>
            <w:r>
              <w:rPr>
                <w:rStyle w:val="FontStyle12"/>
                <w:rFonts w:eastAsia="Calibri"/>
                <w:sz w:val="24"/>
                <w:szCs w:val="24"/>
              </w:rPr>
              <w:t xml:space="preserve">сформируйте портфель, состоящих из 10 ценных бумаг, обоснуйте свой выбор. </w:t>
            </w:r>
          </w:p>
          <w:p w14:paraId="04A1A8FD" w14:textId="77777777" w:rsidR="007B2523" w:rsidRPr="008C161E" w:rsidRDefault="007B2523" w:rsidP="007B2523">
            <w:pPr>
              <w:rPr>
                <w:rFonts w:ascii="Times New Roman" w:hAnsi="Times New Roman" w:cs="Times New Roman"/>
                <w:b/>
                <w:sz w:val="24"/>
                <w:szCs w:val="24"/>
              </w:rPr>
            </w:pPr>
          </w:p>
          <w:p w14:paraId="48DCA5D6" w14:textId="77777777" w:rsidR="007B2523" w:rsidRPr="008C161E" w:rsidRDefault="007B2523" w:rsidP="007B2523">
            <w:pPr>
              <w:rPr>
                <w:rFonts w:ascii="Times New Roman" w:hAnsi="Times New Roman" w:cs="Times New Roman"/>
                <w:b/>
                <w:sz w:val="24"/>
                <w:szCs w:val="24"/>
              </w:rPr>
            </w:pPr>
          </w:p>
        </w:tc>
      </w:tr>
      <w:tr w:rsidR="007B2523" w:rsidRPr="00271E54" w14:paraId="42AB1FD7" w14:textId="77777777" w:rsidTr="007B2523">
        <w:tc>
          <w:tcPr>
            <w:tcW w:w="2554" w:type="dxa"/>
            <w:vMerge/>
          </w:tcPr>
          <w:p w14:paraId="2C14AFC0" w14:textId="77777777" w:rsidR="007B2523" w:rsidRPr="0022490F" w:rsidRDefault="007B2523" w:rsidP="007B2523">
            <w:pPr>
              <w:rPr>
                <w:sz w:val="28"/>
                <w:szCs w:val="28"/>
              </w:rPr>
            </w:pPr>
          </w:p>
        </w:tc>
        <w:tc>
          <w:tcPr>
            <w:tcW w:w="2266" w:type="dxa"/>
          </w:tcPr>
          <w:p w14:paraId="30A735BD" w14:textId="77777777" w:rsidR="007B2523" w:rsidRPr="0022490F" w:rsidRDefault="007B2523" w:rsidP="007B2523">
            <w:pPr>
              <w:rPr>
                <w:sz w:val="28"/>
                <w:szCs w:val="28"/>
              </w:rPr>
            </w:pPr>
            <w:r w:rsidRPr="000F212A">
              <w:rPr>
                <w:rFonts w:ascii="Times New Roman" w:eastAsia="Calibri" w:hAnsi="Times New Roman" w:cs="Times New Roman"/>
                <w:sz w:val="24"/>
                <w:szCs w:val="24"/>
              </w:rPr>
              <w:t>2.</w:t>
            </w:r>
            <w:r w:rsidRPr="002308BB">
              <w:rPr>
                <w:rFonts w:ascii="Times New Roman" w:eastAsia="Calibri" w:hAnsi="Times New Roman" w:cs="Times New Roman"/>
                <w:sz w:val="24"/>
                <w:szCs w:val="24"/>
              </w:rPr>
              <w:t xml:space="preserve"> Реализует на иностранном языке коммуникативные намерения устно и письменно, используя современные </w:t>
            </w:r>
            <w:r w:rsidRPr="002308BB">
              <w:rPr>
                <w:rFonts w:ascii="Times New Roman" w:hAnsi="Times New Roman" w:cs="Times New Roman"/>
                <w:bCs/>
                <w:sz w:val="24"/>
                <w:szCs w:val="24"/>
              </w:rPr>
              <w:t>информационно-коммуникационные технологии.</w:t>
            </w:r>
            <w:r w:rsidRPr="002308BB">
              <w:rPr>
                <w:rFonts w:ascii="Times New Roman" w:eastAsia="Calibri" w:hAnsi="Times New Roman" w:cs="Times New Roman"/>
                <w:sz w:val="24"/>
                <w:szCs w:val="24"/>
              </w:rPr>
              <w:t xml:space="preserve">   </w:t>
            </w:r>
          </w:p>
        </w:tc>
        <w:tc>
          <w:tcPr>
            <w:tcW w:w="3970" w:type="dxa"/>
          </w:tcPr>
          <w:p w14:paraId="2E68BE7A" w14:textId="77777777" w:rsidR="007B2523" w:rsidRPr="00271E54" w:rsidRDefault="007B2523" w:rsidP="007B2523">
            <w:pPr>
              <w:rPr>
                <w:rFonts w:ascii="Times New Roman" w:hAnsi="Times New Roman" w:cs="Times New Roman"/>
                <w:b/>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964709">
              <w:rPr>
                <w:rFonts w:ascii="Times New Roman" w:eastAsia="Calibri" w:hAnsi="Times New Roman" w:cs="Times New Roman"/>
                <w:sz w:val="24"/>
                <w:szCs w:val="24"/>
              </w:rPr>
              <w:t>особенности устной и письменной речи на</w:t>
            </w:r>
            <w:r>
              <w:rPr>
                <w:rFonts w:ascii="Times New Roman" w:hAnsi="Times New Roman" w:cs="Times New Roman"/>
                <w:b/>
                <w:sz w:val="24"/>
                <w:szCs w:val="24"/>
              </w:rPr>
              <w:t xml:space="preserve"> </w:t>
            </w:r>
            <w:r w:rsidRPr="002308BB">
              <w:rPr>
                <w:rFonts w:ascii="Times New Roman" w:eastAsia="Calibri" w:hAnsi="Times New Roman" w:cs="Times New Roman"/>
                <w:sz w:val="24"/>
                <w:szCs w:val="24"/>
              </w:rPr>
              <w:t>иностранном языке</w:t>
            </w:r>
            <w:r>
              <w:rPr>
                <w:rFonts w:ascii="Times New Roman" w:eastAsia="Calibri" w:hAnsi="Times New Roman" w:cs="Times New Roman"/>
                <w:sz w:val="24"/>
                <w:szCs w:val="24"/>
              </w:rPr>
              <w:t xml:space="preserve">, </w:t>
            </w:r>
            <w:r w:rsidRPr="002308BB">
              <w:rPr>
                <w:rFonts w:ascii="Times New Roman" w:eastAsia="Calibri" w:hAnsi="Times New Roman" w:cs="Times New Roman"/>
                <w:sz w:val="24"/>
                <w:szCs w:val="24"/>
              </w:rPr>
              <w:t xml:space="preserve">используя современные </w:t>
            </w:r>
            <w:r w:rsidRPr="002308BB">
              <w:rPr>
                <w:rFonts w:ascii="Times New Roman" w:hAnsi="Times New Roman" w:cs="Times New Roman"/>
                <w:bCs/>
                <w:sz w:val="24"/>
                <w:szCs w:val="24"/>
              </w:rPr>
              <w:t>информационно-коммуникационные технологии.</w:t>
            </w:r>
            <w:r w:rsidRPr="002308BB">
              <w:rPr>
                <w:rFonts w:ascii="Times New Roman" w:eastAsia="Calibri" w:hAnsi="Times New Roman" w:cs="Times New Roman"/>
                <w:sz w:val="24"/>
                <w:szCs w:val="24"/>
              </w:rPr>
              <w:t xml:space="preserve">  </w:t>
            </w:r>
          </w:p>
          <w:p w14:paraId="09A67442" w14:textId="036013C8" w:rsidR="007B2523" w:rsidRPr="00271E54" w:rsidRDefault="007B2523" w:rsidP="007B2523">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2308BB">
              <w:rPr>
                <w:rFonts w:ascii="Times New Roman" w:eastAsia="Calibri" w:hAnsi="Times New Roman" w:cs="Times New Roman"/>
                <w:sz w:val="24"/>
                <w:szCs w:val="24"/>
              </w:rPr>
              <w:t>исполь</w:t>
            </w:r>
            <w:r>
              <w:rPr>
                <w:rFonts w:ascii="Times New Roman" w:eastAsia="Calibri" w:hAnsi="Times New Roman" w:cs="Times New Roman"/>
                <w:sz w:val="24"/>
                <w:szCs w:val="24"/>
              </w:rPr>
              <w:t>зовать</w:t>
            </w:r>
            <w:r w:rsidRPr="002308BB">
              <w:rPr>
                <w:rFonts w:ascii="Times New Roman" w:eastAsia="Calibri" w:hAnsi="Times New Roman" w:cs="Times New Roman"/>
                <w:sz w:val="24"/>
                <w:szCs w:val="24"/>
              </w:rPr>
              <w:t xml:space="preserve"> современные </w:t>
            </w:r>
            <w:r w:rsidRPr="002308BB">
              <w:rPr>
                <w:rFonts w:ascii="Times New Roman" w:hAnsi="Times New Roman" w:cs="Times New Roman"/>
                <w:bCs/>
                <w:sz w:val="24"/>
                <w:szCs w:val="24"/>
              </w:rPr>
              <w:t>информационно-коммуникационные технологии</w:t>
            </w:r>
            <w:r>
              <w:rPr>
                <w:rFonts w:ascii="Times New Roman" w:hAnsi="Times New Roman" w:cs="Times New Roman"/>
                <w:bCs/>
                <w:sz w:val="24"/>
                <w:szCs w:val="24"/>
              </w:rPr>
              <w:t xml:space="preserve"> для профессионального общения на </w:t>
            </w:r>
            <w:r w:rsidRPr="002308BB">
              <w:rPr>
                <w:rFonts w:ascii="Times New Roman" w:eastAsia="Calibri" w:hAnsi="Times New Roman" w:cs="Times New Roman"/>
                <w:sz w:val="24"/>
                <w:szCs w:val="24"/>
              </w:rPr>
              <w:t>иностранном языке</w:t>
            </w:r>
          </w:p>
        </w:tc>
        <w:tc>
          <w:tcPr>
            <w:tcW w:w="6662" w:type="dxa"/>
            <w:vMerge/>
          </w:tcPr>
          <w:p w14:paraId="19C55719" w14:textId="04F8D4FD" w:rsidR="007B2523" w:rsidRPr="00271E54" w:rsidRDefault="007B2523" w:rsidP="007B2523">
            <w:pPr>
              <w:rPr>
                <w:rFonts w:ascii="Times New Roman" w:hAnsi="Times New Roman" w:cs="Times New Roman"/>
                <w:b/>
                <w:sz w:val="24"/>
                <w:szCs w:val="24"/>
              </w:rPr>
            </w:pPr>
          </w:p>
        </w:tc>
      </w:tr>
      <w:tr w:rsidR="007B2523" w:rsidRPr="0022490F" w14:paraId="3B564B90" w14:textId="77777777" w:rsidTr="007B2523">
        <w:tc>
          <w:tcPr>
            <w:tcW w:w="2554" w:type="dxa"/>
            <w:vMerge/>
          </w:tcPr>
          <w:p w14:paraId="7AF2B278" w14:textId="77777777" w:rsidR="007B2523" w:rsidRPr="0022490F" w:rsidRDefault="007B2523" w:rsidP="007B2523">
            <w:pPr>
              <w:rPr>
                <w:sz w:val="28"/>
                <w:szCs w:val="28"/>
              </w:rPr>
            </w:pPr>
          </w:p>
        </w:tc>
        <w:tc>
          <w:tcPr>
            <w:tcW w:w="2266" w:type="dxa"/>
          </w:tcPr>
          <w:p w14:paraId="4BB5A8DE" w14:textId="77777777" w:rsidR="007B2523" w:rsidRPr="0022490F" w:rsidRDefault="007B2523" w:rsidP="007B2523">
            <w:pPr>
              <w:rPr>
                <w:sz w:val="28"/>
                <w:szCs w:val="28"/>
              </w:rPr>
            </w:pPr>
            <w:r w:rsidRPr="000F212A">
              <w:rPr>
                <w:rFonts w:ascii="Times New Roman" w:eastAsia="Calibri" w:hAnsi="Times New Roman" w:cs="Times New Roman"/>
                <w:sz w:val="24"/>
                <w:szCs w:val="24"/>
              </w:rPr>
              <w:t>3.</w:t>
            </w:r>
            <w:r w:rsidRPr="002308BB">
              <w:rPr>
                <w:rFonts w:ascii="Times New Roman" w:eastAsia="Calibri" w:hAnsi="Times New Roman" w:cs="Times New Roman"/>
                <w:sz w:val="24"/>
                <w:szCs w:val="24"/>
              </w:rPr>
              <w:t xml:space="preserve"> Использует приемы</w:t>
            </w:r>
            <w:r w:rsidRPr="002308BB">
              <w:rPr>
                <w:rFonts w:ascii="Times New Roman" w:hAnsi="Times New Roman" w:cs="Times New Roman"/>
                <w:sz w:val="24"/>
                <w:szCs w:val="24"/>
              </w:rPr>
              <w:t xml:space="preserve"> публичной речи и делового и профессионального дискурса на иностранном языке</w:t>
            </w:r>
            <w:r>
              <w:rPr>
                <w:sz w:val="28"/>
                <w:szCs w:val="28"/>
              </w:rPr>
              <w:t>.</w:t>
            </w:r>
          </w:p>
        </w:tc>
        <w:tc>
          <w:tcPr>
            <w:tcW w:w="3970" w:type="dxa"/>
          </w:tcPr>
          <w:p w14:paraId="17E3A1BF" w14:textId="77777777" w:rsidR="007B2523" w:rsidRPr="00271E54" w:rsidRDefault="007B2523" w:rsidP="007B2523">
            <w:pPr>
              <w:rPr>
                <w:rFonts w:ascii="Times New Roman" w:hAnsi="Times New Roman" w:cs="Times New Roman"/>
                <w:b/>
                <w:sz w:val="24"/>
                <w:szCs w:val="24"/>
              </w:rPr>
            </w:pPr>
            <w:r w:rsidRPr="00271E54">
              <w:rPr>
                <w:rFonts w:ascii="Times New Roman" w:hAnsi="Times New Roman" w:cs="Times New Roman"/>
                <w:b/>
                <w:sz w:val="24"/>
                <w:szCs w:val="24"/>
              </w:rPr>
              <w:t>Знать</w:t>
            </w:r>
            <w:r>
              <w:rPr>
                <w:rFonts w:ascii="Times New Roman" w:hAnsi="Times New Roman" w:cs="Times New Roman"/>
                <w:b/>
                <w:sz w:val="24"/>
                <w:szCs w:val="24"/>
              </w:rPr>
              <w:t xml:space="preserve"> </w:t>
            </w:r>
            <w:r w:rsidRPr="00964709">
              <w:rPr>
                <w:rFonts w:ascii="Times New Roman" w:hAnsi="Times New Roman" w:cs="Times New Roman"/>
                <w:sz w:val="24"/>
                <w:szCs w:val="24"/>
              </w:rPr>
              <w:t>основные приемы</w:t>
            </w:r>
            <w:r>
              <w:rPr>
                <w:rFonts w:ascii="Times New Roman" w:hAnsi="Times New Roman" w:cs="Times New Roman"/>
                <w:b/>
                <w:sz w:val="24"/>
                <w:szCs w:val="24"/>
              </w:rPr>
              <w:t xml:space="preserve"> </w:t>
            </w:r>
            <w:r w:rsidRPr="002308BB">
              <w:rPr>
                <w:rFonts w:ascii="Times New Roman" w:hAnsi="Times New Roman" w:cs="Times New Roman"/>
                <w:sz w:val="24"/>
                <w:szCs w:val="24"/>
              </w:rPr>
              <w:t>публичной речи и делового</w:t>
            </w:r>
            <w:r>
              <w:rPr>
                <w:rFonts w:ascii="Times New Roman" w:hAnsi="Times New Roman" w:cs="Times New Roman"/>
                <w:sz w:val="24"/>
                <w:szCs w:val="24"/>
              </w:rPr>
              <w:t xml:space="preserve"> общения </w:t>
            </w:r>
            <w:r w:rsidRPr="002308BB">
              <w:rPr>
                <w:rFonts w:ascii="Times New Roman" w:hAnsi="Times New Roman" w:cs="Times New Roman"/>
                <w:sz w:val="24"/>
                <w:szCs w:val="24"/>
              </w:rPr>
              <w:t>на иностранном языке</w:t>
            </w:r>
            <w:r>
              <w:rPr>
                <w:rFonts w:ascii="Times New Roman" w:hAnsi="Times New Roman" w:cs="Times New Roman"/>
                <w:sz w:val="24"/>
                <w:szCs w:val="24"/>
              </w:rPr>
              <w:t xml:space="preserve"> в сфере портфельного инвестирования</w:t>
            </w:r>
          </w:p>
          <w:p w14:paraId="4E4077C3" w14:textId="12C0D7CF" w:rsidR="007B2523" w:rsidRPr="0022490F" w:rsidRDefault="007B2523" w:rsidP="007B2523">
            <w:pPr>
              <w:rPr>
                <w:sz w:val="28"/>
                <w:szCs w:val="28"/>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964709">
              <w:rPr>
                <w:rFonts w:ascii="Times New Roman" w:hAnsi="Times New Roman" w:cs="Times New Roman"/>
                <w:sz w:val="24"/>
                <w:szCs w:val="24"/>
              </w:rPr>
              <w:t>использовать основные приемы</w:t>
            </w:r>
            <w:r>
              <w:rPr>
                <w:rFonts w:ascii="Times New Roman" w:hAnsi="Times New Roman" w:cs="Times New Roman"/>
                <w:b/>
                <w:sz w:val="24"/>
                <w:szCs w:val="24"/>
              </w:rPr>
              <w:t xml:space="preserve"> </w:t>
            </w:r>
            <w:r w:rsidRPr="002308BB">
              <w:rPr>
                <w:rFonts w:ascii="Times New Roman" w:hAnsi="Times New Roman" w:cs="Times New Roman"/>
                <w:sz w:val="24"/>
                <w:szCs w:val="24"/>
              </w:rPr>
              <w:t>публичной речи</w:t>
            </w:r>
            <w:r>
              <w:rPr>
                <w:rFonts w:ascii="Times New Roman" w:hAnsi="Times New Roman" w:cs="Times New Roman"/>
                <w:sz w:val="24"/>
                <w:szCs w:val="24"/>
              </w:rPr>
              <w:t xml:space="preserve"> в профессиональной деятельности в сфере формирования и управления инвестиционным портфелем компании</w:t>
            </w:r>
          </w:p>
        </w:tc>
        <w:tc>
          <w:tcPr>
            <w:tcW w:w="6662" w:type="dxa"/>
            <w:vMerge/>
          </w:tcPr>
          <w:p w14:paraId="131C2F7B" w14:textId="48C5F818" w:rsidR="007B2523" w:rsidRPr="0022490F" w:rsidRDefault="007B2523" w:rsidP="007B2523">
            <w:pPr>
              <w:rPr>
                <w:sz w:val="28"/>
                <w:szCs w:val="28"/>
              </w:rPr>
            </w:pPr>
          </w:p>
        </w:tc>
      </w:tr>
      <w:tr w:rsidR="007B2523" w:rsidRPr="0045635D" w14:paraId="35836D23" w14:textId="77777777" w:rsidTr="007B2523">
        <w:tc>
          <w:tcPr>
            <w:tcW w:w="2554" w:type="dxa"/>
            <w:vMerge/>
          </w:tcPr>
          <w:p w14:paraId="54983C5F" w14:textId="77777777" w:rsidR="007B2523" w:rsidRPr="0022490F" w:rsidRDefault="007B2523" w:rsidP="007B2523">
            <w:pPr>
              <w:rPr>
                <w:sz w:val="28"/>
                <w:szCs w:val="28"/>
              </w:rPr>
            </w:pPr>
          </w:p>
        </w:tc>
        <w:tc>
          <w:tcPr>
            <w:tcW w:w="2266" w:type="dxa"/>
          </w:tcPr>
          <w:p w14:paraId="6F50FA07" w14:textId="77777777" w:rsidR="007B2523" w:rsidRDefault="007B2523" w:rsidP="007B2523">
            <w:pPr>
              <w:contextualSpacing/>
              <w:rPr>
                <w:sz w:val="28"/>
                <w:szCs w:val="28"/>
              </w:rPr>
            </w:pPr>
            <w:r w:rsidRPr="002308BB">
              <w:rPr>
                <w:rFonts w:ascii="Times New Roman" w:eastAsia="Calibri" w:hAnsi="Times New Roman" w:cs="Times New Roman"/>
                <w:sz w:val="24"/>
                <w:szCs w:val="24"/>
              </w:rPr>
              <w:t>4.Демонстрирует владения</w:t>
            </w:r>
            <w:r w:rsidRPr="002308BB">
              <w:rPr>
                <w:rFonts w:ascii="Times New Roman" w:hAnsi="Times New Roman" w:cs="Times New Roman"/>
                <w:sz w:val="24"/>
                <w:szCs w:val="24"/>
              </w:rPr>
              <w:t xml:space="preserve"> основами академической коммуникации и речевого этикета изучаемого иностранного языка.</w:t>
            </w:r>
          </w:p>
        </w:tc>
        <w:tc>
          <w:tcPr>
            <w:tcW w:w="3970" w:type="dxa"/>
          </w:tcPr>
          <w:p w14:paraId="0B23D541" w14:textId="77777777" w:rsidR="007B2523" w:rsidRDefault="007B2523" w:rsidP="007B2523">
            <w:pPr>
              <w:rPr>
                <w:rFonts w:ascii="Times New Roman" w:hAnsi="Times New Roman" w:cs="Times New Roman"/>
                <w:b/>
                <w:sz w:val="24"/>
                <w:szCs w:val="24"/>
              </w:rPr>
            </w:pPr>
            <w:r w:rsidRPr="0045635D">
              <w:rPr>
                <w:rFonts w:ascii="Times New Roman" w:hAnsi="Times New Roman" w:cs="Times New Roman"/>
                <w:b/>
                <w:sz w:val="24"/>
                <w:szCs w:val="24"/>
              </w:rPr>
              <w:t>Знать</w:t>
            </w:r>
            <w:r>
              <w:rPr>
                <w:rFonts w:ascii="Times New Roman" w:hAnsi="Times New Roman" w:cs="Times New Roman"/>
                <w:b/>
                <w:sz w:val="24"/>
                <w:szCs w:val="24"/>
              </w:rPr>
              <w:t xml:space="preserve"> </w:t>
            </w:r>
            <w:r w:rsidRPr="00E4559B">
              <w:rPr>
                <w:rFonts w:ascii="Times New Roman" w:hAnsi="Times New Roman" w:cs="Times New Roman"/>
                <w:sz w:val="24"/>
                <w:szCs w:val="24"/>
              </w:rPr>
              <w:t>ос</w:t>
            </w:r>
            <w:r w:rsidRPr="00FA4706">
              <w:rPr>
                <w:rFonts w:ascii="Times New Roman" w:hAnsi="Times New Roman" w:cs="Times New Roman"/>
                <w:sz w:val="24"/>
                <w:szCs w:val="24"/>
              </w:rPr>
              <w:t xml:space="preserve">новы </w:t>
            </w:r>
            <w:r w:rsidRPr="002308BB">
              <w:rPr>
                <w:rFonts w:ascii="Times New Roman" w:hAnsi="Times New Roman" w:cs="Times New Roman"/>
                <w:sz w:val="24"/>
                <w:szCs w:val="24"/>
              </w:rPr>
              <w:t>речевого этикета изучаемого иностранного языка</w:t>
            </w:r>
          </w:p>
          <w:p w14:paraId="78B8C2CD" w14:textId="77777777" w:rsidR="007B2523" w:rsidRPr="00271E54" w:rsidRDefault="007B2523" w:rsidP="007B2523">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E4559B">
              <w:rPr>
                <w:rFonts w:ascii="Times New Roman" w:hAnsi="Times New Roman" w:cs="Times New Roman"/>
                <w:sz w:val="24"/>
                <w:szCs w:val="24"/>
              </w:rPr>
              <w:t>пользоваться основами академическ</w:t>
            </w:r>
            <w:r w:rsidRPr="002308BB">
              <w:rPr>
                <w:rFonts w:ascii="Times New Roman" w:hAnsi="Times New Roman" w:cs="Times New Roman"/>
                <w:sz w:val="24"/>
                <w:szCs w:val="24"/>
              </w:rPr>
              <w:t>ой коммуникации</w:t>
            </w:r>
            <w:r>
              <w:rPr>
                <w:rFonts w:ascii="Times New Roman" w:hAnsi="Times New Roman" w:cs="Times New Roman"/>
                <w:sz w:val="24"/>
                <w:szCs w:val="24"/>
              </w:rPr>
              <w:t xml:space="preserve"> в профессиональной деятельности</w:t>
            </w:r>
          </w:p>
          <w:p w14:paraId="0BD2C405" w14:textId="77777777" w:rsidR="007B2523" w:rsidRPr="0045635D" w:rsidRDefault="007B2523" w:rsidP="007B2523">
            <w:pPr>
              <w:rPr>
                <w:rFonts w:ascii="Times New Roman" w:hAnsi="Times New Roman" w:cs="Times New Roman"/>
                <w:b/>
                <w:sz w:val="24"/>
                <w:szCs w:val="24"/>
              </w:rPr>
            </w:pPr>
          </w:p>
        </w:tc>
        <w:tc>
          <w:tcPr>
            <w:tcW w:w="6662" w:type="dxa"/>
            <w:vMerge/>
          </w:tcPr>
          <w:p w14:paraId="1094BF81" w14:textId="32141E34" w:rsidR="007B2523" w:rsidRPr="0045635D" w:rsidRDefault="007B2523" w:rsidP="007B2523">
            <w:pPr>
              <w:rPr>
                <w:rFonts w:ascii="Times New Roman" w:hAnsi="Times New Roman" w:cs="Times New Roman"/>
                <w:b/>
                <w:sz w:val="24"/>
                <w:szCs w:val="24"/>
              </w:rPr>
            </w:pPr>
          </w:p>
        </w:tc>
      </w:tr>
      <w:tr w:rsidR="007B2523" w:rsidRPr="0045635D" w14:paraId="40927E4D" w14:textId="77777777" w:rsidTr="007B2523">
        <w:tc>
          <w:tcPr>
            <w:tcW w:w="2554" w:type="dxa"/>
            <w:vMerge/>
          </w:tcPr>
          <w:p w14:paraId="7FC5FC8E" w14:textId="77777777" w:rsidR="007B2523" w:rsidRPr="0022490F" w:rsidRDefault="007B2523" w:rsidP="007B2523">
            <w:pPr>
              <w:rPr>
                <w:sz w:val="28"/>
                <w:szCs w:val="28"/>
              </w:rPr>
            </w:pPr>
          </w:p>
        </w:tc>
        <w:tc>
          <w:tcPr>
            <w:tcW w:w="2266" w:type="dxa"/>
          </w:tcPr>
          <w:p w14:paraId="6976D12A" w14:textId="4DE8CA68" w:rsidR="007B2523" w:rsidRDefault="007B2523" w:rsidP="007B2523">
            <w:pPr>
              <w:contextualSpacing/>
              <w:rPr>
                <w:sz w:val="28"/>
                <w:szCs w:val="28"/>
              </w:rPr>
            </w:pPr>
            <w:proofErr w:type="gramStart"/>
            <w:r w:rsidRPr="002308BB">
              <w:rPr>
                <w:rFonts w:ascii="Times New Roman" w:eastAsia="Calibri" w:hAnsi="Times New Roman" w:cs="Times New Roman"/>
                <w:sz w:val="24"/>
                <w:szCs w:val="24"/>
              </w:rPr>
              <w:t>5. .</w:t>
            </w:r>
            <w:proofErr w:type="gramEnd"/>
            <w:r w:rsidRPr="002308BB">
              <w:rPr>
                <w:rFonts w:ascii="Times New Roman" w:eastAsia="Calibri" w:hAnsi="Times New Roman" w:cs="Times New Roman"/>
                <w:sz w:val="24"/>
                <w:szCs w:val="24"/>
              </w:rPr>
              <w:t xml:space="preserve"> </w:t>
            </w:r>
            <w:r>
              <w:rPr>
                <w:rFonts w:ascii="Times New Roman" w:eastAsia="Calibri" w:hAnsi="Times New Roman" w:cs="Times New Roman"/>
                <w:sz w:val="24"/>
                <w:szCs w:val="24"/>
              </w:rPr>
              <w:t>Г</w:t>
            </w:r>
            <w:r w:rsidRPr="002308BB">
              <w:rPr>
                <w:rFonts w:ascii="Times New Roman" w:hAnsi="Times New Roman" w:cs="Times New Roman"/>
                <w:sz w:val="24"/>
                <w:szCs w:val="24"/>
              </w:rPr>
              <w:t>рамотно и эффективно поль</w:t>
            </w:r>
            <w:r>
              <w:rPr>
                <w:rFonts w:ascii="Times New Roman" w:hAnsi="Times New Roman" w:cs="Times New Roman"/>
                <w:sz w:val="24"/>
                <w:szCs w:val="24"/>
              </w:rPr>
              <w:t xml:space="preserve">зуется </w:t>
            </w:r>
            <w:r w:rsidRPr="002308BB">
              <w:rPr>
                <w:rFonts w:ascii="Times New Roman" w:hAnsi="Times New Roman" w:cs="Times New Roman"/>
                <w:sz w:val="24"/>
                <w:szCs w:val="24"/>
              </w:rPr>
              <w:t>иноязычными источниками информации.</w:t>
            </w:r>
          </w:p>
        </w:tc>
        <w:tc>
          <w:tcPr>
            <w:tcW w:w="3970" w:type="dxa"/>
          </w:tcPr>
          <w:p w14:paraId="63162868" w14:textId="77777777" w:rsidR="007B2523" w:rsidRPr="00271E54" w:rsidRDefault="007B2523" w:rsidP="007B2523">
            <w:pPr>
              <w:rPr>
                <w:rFonts w:ascii="Times New Roman" w:hAnsi="Times New Roman" w:cs="Times New Roman"/>
                <w:b/>
                <w:sz w:val="24"/>
                <w:szCs w:val="24"/>
              </w:rPr>
            </w:pPr>
            <w:r w:rsidRPr="0045635D">
              <w:rPr>
                <w:rFonts w:ascii="Times New Roman" w:hAnsi="Times New Roman" w:cs="Times New Roman"/>
                <w:b/>
                <w:sz w:val="24"/>
                <w:szCs w:val="24"/>
              </w:rPr>
              <w:t>Знать</w:t>
            </w:r>
            <w:r>
              <w:rPr>
                <w:rFonts w:ascii="Times New Roman" w:hAnsi="Times New Roman" w:cs="Times New Roman"/>
                <w:b/>
                <w:sz w:val="24"/>
                <w:szCs w:val="24"/>
              </w:rPr>
              <w:t xml:space="preserve"> </w:t>
            </w:r>
            <w:r w:rsidRPr="00E4559B">
              <w:rPr>
                <w:rFonts w:ascii="Times New Roman" w:hAnsi="Times New Roman" w:cs="Times New Roman"/>
                <w:sz w:val="24"/>
                <w:szCs w:val="24"/>
              </w:rPr>
              <w:t>основные базы данных и журнальные базы на иностранных языках</w:t>
            </w:r>
            <w:r>
              <w:rPr>
                <w:rFonts w:ascii="Times New Roman" w:hAnsi="Times New Roman" w:cs="Times New Roman"/>
                <w:sz w:val="24"/>
                <w:szCs w:val="24"/>
              </w:rPr>
              <w:t xml:space="preserve"> в сфере формирования и управления инвестиционным портфелем компании</w:t>
            </w:r>
          </w:p>
          <w:p w14:paraId="1022588E" w14:textId="64191A63" w:rsidR="007B2523" w:rsidRPr="0045635D" w:rsidRDefault="007B2523" w:rsidP="007B2523">
            <w:pPr>
              <w:rPr>
                <w:rFonts w:ascii="Times New Roman" w:hAnsi="Times New Roman" w:cs="Times New Roman"/>
                <w:b/>
                <w:sz w:val="24"/>
                <w:szCs w:val="24"/>
              </w:rPr>
            </w:pPr>
            <w:r w:rsidRPr="00271E54">
              <w:rPr>
                <w:rFonts w:ascii="Times New Roman" w:hAnsi="Times New Roman" w:cs="Times New Roman"/>
                <w:b/>
                <w:sz w:val="24"/>
                <w:szCs w:val="24"/>
              </w:rPr>
              <w:t>Уметь</w:t>
            </w:r>
            <w:r>
              <w:rPr>
                <w:rFonts w:ascii="Times New Roman" w:hAnsi="Times New Roman" w:cs="Times New Roman"/>
                <w:b/>
                <w:sz w:val="24"/>
                <w:szCs w:val="24"/>
              </w:rPr>
              <w:t xml:space="preserve"> </w:t>
            </w:r>
            <w:r w:rsidRPr="00ED1FFE">
              <w:rPr>
                <w:rFonts w:ascii="Times New Roman" w:hAnsi="Times New Roman" w:cs="Times New Roman"/>
                <w:sz w:val="24"/>
                <w:szCs w:val="24"/>
              </w:rPr>
              <w:t>эффективно пользоваться современными</w:t>
            </w:r>
            <w:r>
              <w:rPr>
                <w:rFonts w:ascii="Times New Roman" w:hAnsi="Times New Roman" w:cs="Times New Roman"/>
                <w:b/>
                <w:sz w:val="24"/>
                <w:szCs w:val="24"/>
              </w:rPr>
              <w:t xml:space="preserve"> </w:t>
            </w:r>
            <w:r w:rsidRPr="002308BB">
              <w:rPr>
                <w:rFonts w:ascii="Times New Roman" w:hAnsi="Times New Roman" w:cs="Times New Roman"/>
                <w:sz w:val="24"/>
                <w:szCs w:val="24"/>
              </w:rPr>
              <w:t>иноязычными источниками информации</w:t>
            </w:r>
            <w:r>
              <w:rPr>
                <w:rFonts w:ascii="Times New Roman" w:hAnsi="Times New Roman" w:cs="Times New Roman"/>
                <w:sz w:val="24"/>
                <w:szCs w:val="24"/>
              </w:rPr>
              <w:t xml:space="preserve"> в сфере формирования и управления инвестиционным портфелем компании</w:t>
            </w:r>
          </w:p>
        </w:tc>
        <w:tc>
          <w:tcPr>
            <w:tcW w:w="6662" w:type="dxa"/>
            <w:vMerge/>
          </w:tcPr>
          <w:p w14:paraId="0E432296" w14:textId="0E654B75" w:rsidR="007B2523" w:rsidRPr="0045635D" w:rsidRDefault="007B2523" w:rsidP="007B2523">
            <w:pPr>
              <w:rPr>
                <w:rFonts w:ascii="Times New Roman" w:hAnsi="Times New Roman" w:cs="Times New Roman"/>
                <w:b/>
                <w:sz w:val="24"/>
                <w:szCs w:val="24"/>
              </w:rPr>
            </w:pPr>
          </w:p>
        </w:tc>
      </w:tr>
      <w:tr w:rsidR="007B2523" w:rsidRPr="0045635D" w14:paraId="27E91E8A" w14:textId="77777777" w:rsidTr="007B2523">
        <w:tc>
          <w:tcPr>
            <w:tcW w:w="2554" w:type="dxa"/>
            <w:vMerge/>
          </w:tcPr>
          <w:p w14:paraId="6FD00AB2" w14:textId="77777777" w:rsidR="007B2523" w:rsidRPr="0022490F" w:rsidRDefault="007B2523" w:rsidP="007B2523">
            <w:pPr>
              <w:rPr>
                <w:sz w:val="28"/>
                <w:szCs w:val="28"/>
              </w:rPr>
            </w:pPr>
          </w:p>
        </w:tc>
        <w:tc>
          <w:tcPr>
            <w:tcW w:w="2266" w:type="dxa"/>
          </w:tcPr>
          <w:p w14:paraId="1B37394A" w14:textId="77777777" w:rsidR="007B2523" w:rsidRDefault="007B2523" w:rsidP="007B2523">
            <w:pPr>
              <w:rPr>
                <w:sz w:val="28"/>
                <w:szCs w:val="28"/>
              </w:rPr>
            </w:pPr>
            <w:r w:rsidRPr="002308BB">
              <w:rPr>
                <w:rFonts w:ascii="Times New Roman" w:eastAsia="Calibri" w:hAnsi="Times New Roman" w:cs="Times New Roman"/>
                <w:sz w:val="24"/>
                <w:szCs w:val="24"/>
              </w:rPr>
              <w:t>6. Продуцирует</w:t>
            </w:r>
            <w:r w:rsidRPr="002308BB">
              <w:rPr>
                <w:rFonts w:ascii="Times New Roman"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3970" w:type="dxa"/>
          </w:tcPr>
          <w:p w14:paraId="3216246D" w14:textId="77777777" w:rsidR="007B2523" w:rsidRDefault="007B2523" w:rsidP="007B2523">
            <w:pPr>
              <w:rPr>
                <w:rFonts w:ascii="Times New Roman" w:hAnsi="Times New Roman" w:cs="Times New Roman"/>
                <w:b/>
                <w:sz w:val="24"/>
                <w:szCs w:val="24"/>
              </w:rPr>
            </w:pPr>
            <w:r w:rsidRPr="0045635D">
              <w:rPr>
                <w:rFonts w:ascii="Times New Roman" w:hAnsi="Times New Roman" w:cs="Times New Roman"/>
                <w:b/>
                <w:sz w:val="24"/>
                <w:szCs w:val="24"/>
              </w:rPr>
              <w:t>Знать</w:t>
            </w:r>
            <w:r>
              <w:rPr>
                <w:rFonts w:ascii="Times New Roman" w:hAnsi="Times New Roman" w:cs="Times New Roman"/>
                <w:b/>
                <w:sz w:val="24"/>
                <w:szCs w:val="24"/>
              </w:rPr>
              <w:t xml:space="preserve"> </w:t>
            </w:r>
            <w:r w:rsidRPr="00FE619B">
              <w:rPr>
                <w:rFonts w:ascii="Times New Roman" w:hAnsi="Times New Roman" w:cs="Times New Roman"/>
                <w:sz w:val="24"/>
                <w:szCs w:val="24"/>
              </w:rPr>
              <w:t>устойчивые грамматические конструкции литературного профессионального иностранного языка</w:t>
            </w:r>
            <w:r>
              <w:rPr>
                <w:rFonts w:ascii="Times New Roman" w:hAnsi="Times New Roman" w:cs="Times New Roman"/>
                <w:sz w:val="24"/>
                <w:szCs w:val="24"/>
              </w:rPr>
              <w:t xml:space="preserve"> в сфере формирования и управления инвестиционным портфелем компании</w:t>
            </w:r>
          </w:p>
          <w:p w14:paraId="312AEC61" w14:textId="168048FC" w:rsidR="007B2523" w:rsidRPr="0045635D" w:rsidRDefault="007B2523" w:rsidP="007B2523">
            <w:pPr>
              <w:rPr>
                <w:rFonts w:ascii="Times New Roman" w:hAnsi="Times New Roman" w:cs="Times New Roman"/>
                <w:b/>
                <w:sz w:val="24"/>
                <w:szCs w:val="24"/>
              </w:rPr>
            </w:pPr>
            <w:r w:rsidRPr="0045635D">
              <w:rPr>
                <w:rFonts w:ascii="Times New Roman" w:hAnsi="Times New Roman" w:cs="Times New Roman"/>
                <w:b/>
                <w:sz w:val="24"/>
                <w:szCs w:val="24"/>
              </w:rPr>
              <w:t>Уметь</w:t>
            </w:r>
            <w:r>
              <w:rPr>
                <w:rFonts w:ascii="Times New Roman" w:hAnsi="Times New Roman" w:cs="Times New Roman"/>
                <w:b/>
                <w:sz w:val="24"/>
                <w:szCs w:val="24"/>
              </w:rPr>
              <w:t xml:space="preserve"> </w:t>
            </w:r>
            <w:r w:rsidRPr="00FE619B">
              <w:rPr>
                <w:rFonts w:ascii="Times New Roman" w:hAnsi="Times New Roman" w:cs="Times New Roman"/>
                <w:sz w:val="24"/>
                <w:szCs w:val="24"/>
              </w:rPr>
              <w:t>использовать для профессионального общения устной и письменной коммуникации</w:t>
            </w:r>
            <w:r>
              <w:rPr>
                <w:rFonts w:ascii="Times New Roman" w:hAnsi="Times New Roman" w:cs="Times New Roman"/>
                <w:b/>
                <w:sz w:val="24"/>
                <w:szCs w:val="24"/>
              </w:rPr>
              <w:t xml:space="preserve"> </w:t>
            </w:r>
            <w:r w:rsidRPr="00FE619B">
              <w:rPr>
                <w:rFonts w:ascii="Times New Roman" w:hAnsi="Times New Roman" w:cs="Times New Roman"/>
                <w:sz w:val="24"/>
                <w:szCs w:val="24"/>
              </w:rPr>
              <w:t>устойчивые грамматические конструкции литературного профессионального иностранного языка</w:t>
            </w:r>
            <w:r>
              <w:rPr>
                <w:rFonts w:ascii="Times New Roman" w:hAnsi="Times New Roman" w:cs="Times New Roman"/>
                <w:sz w:val="24"/>
                <w:szCs w:val="24"/>
              </w:rPr>
              <w:t xml:space="preserve"> в сфере формирования и управления инвестиционным портфелем компании</w:t>
            </w:r>
          </w:p>
        </w:tc>
        <w:tc>
          <w:tcPr>
            <w:tcW w:w="6662" w:type="dxa"/>
            <w:vMerge/>
          </w:tcPr>
          <w:p w14:paraId="309D91A4" w14:textId="7BC2CD44" w:rsidR="007B2523" w:rsidRPr="0045635D" w:rsidRDefault="007B2523" w:rsidP="007B2523">
            <w:pPr>
              <w:rPr>
                <w:rFonts w:ascii="Times New Roman" w:hAnsi="Times New Roman" w:cs="Times New Roman"/>
                <w:b/>
                <w:sz w:val="24"/>
                <w:szCs w:val="24"/>
              </w:rPr>
            </w:pPr>
          </w:p>
        </w:tc>
      </w:tr>
    </w:tbl>
    <w:p w14:paraId="0968C57B" w14:textId="77777777" w:rsidR="007B2523" w:rsidRDefault="007B2523" w:rsidP="007B35B5">
      <w:pPr>
        <w:spacing w:after="0" w:line="240" w:lineRule="auto"/>
        <w:sectPr w:rsidR="007B2523" w:rsidSect="007B2523">
          <w:pgSz w:w="16838" w:h="11906" w:orient="landscape"/>
          <w:pgMar w:top="1134" w:right="1134" w:bottom="1134" w:left="1134" w:header="709" w:footer="709" w:gutter="0"/>
          <w:cols w:space="708"/>
          <w:titlePg/>
          <w:docGrid w:linePitch="360"/>
        </w:sectPr>
      </w:pPr>
    </w:p>
    <w:p w14:paraId="425109DF" w14:textId="77777777" w:rsidR="00074E3F" w:rsidRPr="002253E4" w:rsidRDefault="00074E3F" w:rsidP="00074E3F">
      <w:pPr>
        <w:pStyle w:val="1"/>
        <w:tabs>
          <w:tab w:val="left" w:pos="1134"/>
        </w:tabs>
        <w:spacing w:before="0" w:after="0" w:line="360" w:lineRule="auto"/>
        <w:ind w:firstLine="709"/>
        <w:jc w:val="both"/>
        <w:rPr>
          <w:rFonts w:ascii="Times New Roman" w:hAnsi="Times New Roman"/>
          <w:sz w:val="28"/>
          <w:szCs w:val="28"/>
        </w:rPr>
      </w:pPr>
      <w:bookmarkStart w:id="14" w:name="_Toc415149567"/>
      <w:bookmarkStart w:id="15" w:name="_Toc505331878"/>
      <w:bookmarkStart w:id="16" w:name="_Toc116990242"/>
      <w:r w:rsidRPr="002253E4">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bookmarkEnd w:id="14"/>
      <w:bookmarkEnd w:id="15"/>
      <w:r w:rsidRPr="002253E4">
        <w:rPr>
          <w:rFonts w:ascii="Times New Roman" w:hAnsi="Times New Roman"/>
          <w:sz w:val="28"/>
          <w:szCs w:val="28"/>
        </w:rPr>
        <w:t>.</w:t>
      </w:r>
      <w:bookmarkEnd w:id="16"/>
    </w:p>
    <w:p w14:paraId="222ED98B" w14:textId="77777777" w:rsidR="009F2207" w:rsidRPr="002253E4" w:rsidRDefault="009F2207" w:rsidP="008A0403">
      <w:pPr>
        <w:tabs>
          <w:tab w:val="right" w:pos="720"/>
          <w:tab w:val="num" w:pos="993"/>
        </w:tabs>
        <w:spacing w:after="0" w:line="336" w:lineRule="auto"/>
        <w:ind w:firstLine="709"/>
        <w:jc w:val="both"/>
        <w:rPr>
          <w:rFonts w:ascii="Times New Roman" w:hAnsi="Times New Roman" w:cs="Times New Roman"/>
          <w:b/>
          <w:bCs/>
          <w:sz w:val="28"/>
          <w:szCs w:val="28"/>
        </w:rPr>
      </w:pPr>
      <w:bookmarkStart w:id="17" w:name="_Toc505331880"/>
      <w:r w:rsidRPr="002253E4">
        <w:rPr>
          <w:rFonts w:ascii="Times New Roman" w:hAnsi="Times New Roman" w:cs="Times New Roman"/>
          <w:b/>
          <w:bCs/>
          <w:sz w:val="28"/>
          <w:szCs w:val="28"/>
        </w:rPr>
        <w:t>Нормативно-правовые акты</w:t>
      </w:r>
    </w:p>
    <w:p w14:paraId="7A5C6223" w14:textId="77777777" w:rsidR="009F2207" w:rsidRDefault="009F2207" w:rsidP="008A0403">
      <w:pPr>
        <w:numPr>
          <w:ilvl w:val="0"/>
          <w:numId w:val="1"/>
        </w:numPr>
        <w:tabs>
          <w:tab w:val="num" w:pos="993"/>
        </w:tabs>
        <w:spacing w:after="0" w:line="336" w:lineRule="auto"/>
        <w:ind w:left="0" w:firstLine="709"/>
        <w:jc w:val="both"/>
        <w:rPr>
          <w:rFonts w:ascii="Times New Roman" w:hAnsi="Times New Roman" w:cs="Times New Roman"/>
          <w:sz w:val="28"/>
          <w:szCs w:val="28"/>
        </w:rPr>
      </w:pPr>
      <w:bookmarkStart w:id="18" w:name="_Toc19101293"/>
      <w:bookmarkStart w:id="19" w:name="_Toc21110390"/>
      <w:r w:rsidRPr="002253E4">
        <w:rPr>
          <w:rFonts w:ascii="Times New Roman" w:hAnsi="Times New Roman" w:cs="Times New Roman"/>
          <w:snapToGrid w:val="0"/>
          <w:sz w:val="28"/>
          <w:szCs w:val="28"/>
        </w:rPr>
        <w:t xml:space="preserve">Гражданский кодекс Российской Федерации, часть II - № 14-ФЗ от 26.01.96 г </w:t>
      </w:r>
      <w:r w:rsidRPr="002253E4">
        <w:rPr>
          <w:rFonts w:ascii="Times New Roman" w:hAnsi="Times New Roman" w:cs="Times New Roman"/>
          <w:sz w:val="28"/>
          <w:szCs w:val="28"/>
        </w:rPr>
        <w:t>(в редакции последующих законов)</w:t>
      </w:r>
    </w:p>
    <w:p w14:paraId="452DE535" w14:textId="77777777" w:rsidR="009F2207" w:rsidRPr="00B15B31" w:rsidRDefault="009F2207" w:rsidP="008A0403">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w:t>
      </w:r>
      <w:r w:rsidRPr="008F63C0">
        <w:rPr>
          <w:rFonts w:ascii="Times New Roman" w:hAnsi="Times New Roman" w:cs="Times New Roman"/>
          <w:sz w:val="28"/>
          <w:szCs w:val="28"/>
        </w:rPr>
        <w:t xml:space="preserve"> </w:t>
      </w:r>
      <w:r w:rsidRPr="00B15B31">
        <w:rPr>
          <w:rFonts w:ascii="Times New Roman" w:hAnsi="Times New Roman" w:cs="Times New Roman"/>
          <w:sz w:val="28"/>
          <w:szCs w:val="28"/>
        </w:rPr>
        <w:t xml:space="preserve">Федеральный закон от 22.04.1996 № 39-ФЗ «О рынке ценных бумаг» (в редакции последующих законов) </w:t>
      </w:r>
    </w:p>
    <w:p w14:paraId="0CBEEBE9" w14:textId="77777777" w:rsidR="009F2207" w:rsidRPr="002253E4" w:rsidRDefault="009F2207" w:rsidP="008A0403">
      <w:pPr>
        <w:tabs>
          <w:tab w:val="left" w:pos="993"/>
          <w:tab w:val="left" w:pos="1134"/>
        </w:tabs>
        <w:autoSpaceDE w:val="0"/>
        <w:autoSpaceDN w:val="0"/>
        <w:adjustRightInd w:val="0"/>
        <w:spacing w:after="0" w:line="336" w:lineRule="auto"/>
        <w:ind w:firstLine="709"/>
        <w:jc w:val="both"/>
        <w:rPr>
          <w:rFonts w:ascii="Times New Roman" w:hAnsi="Times New Roman" w:cs="Times New Roman"/>
          <w:sz w:val="28"/>
          <w:szCs w:val="28"/>
        </w:rPr>
      </w:pPr>
      <w:r w:rsidRPr="002253E4">
        <w:rPr>
          <w:rFonts w:ascii="Times New Roman" w:hAnsi="Times New Roman" w:cs="Times New Roman"/>
          <w:snapToGrid w:val="0"/>
          <w:sz w:val="28"/>
          <w:szCs w:val="28"/>
        </w:rPr>
        <w:t xml:space="preserve">3. Федеральный закон Российской Федерации “Об инвестиционной деятельности в Российской Федерации, осуществляемой в форме капитальных вложений” № 39-ФЗ от 25.02.99 г. </w:t>
      </w:r>
      <w:r w:rsidRPr="002253E4">
        <w:rPr>
          <w:rFonts w:ascii="Times New Roman" w:hAnsi="Times New Roman" w:cs="Times New Roman"/>
          <w:sz w:val="28"/>
          <w:szCs w:val="28"/>
        </w:rPr>
        <w:t>(в редакции последующих законов)</w:t>
      </w:r>
    </w:p>
    <w:p w14:paraId="136D1254" w14:textId="77777777" w:rsidR="009F2207" w:rsidRPr="002253E4" w:rsidRDefault="009F2207" w:rsidP="008A0403">
      <w:pPr>
        <w:widowControl w:val="0"/>
        <w:tabs>
          <w:tab w:val="num" w:pos="567"/>
          <w:tab w:val="num" w:pos="993"/>
        </w:tabs>
        <w:autoSpaceDE w:val="0"/>
        <w:autoSpaceDN w:val="0"/>
        <w:spacing w:after="0" w:line="336"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4. Федеральный закон Российской Федерации «Об акционерных обществах» № 208-ФЗ от 26.12.95 г.</w:t>
      </w:r>
      <w:r w:rsidRPr="002253E4">
        <w:rPr>
          <w:rFonts w:ascii="Times New Roman" w:hAnsi="Times New Roman" w:cs="Times New Roman"/>
          <w:sz w:val="28"/>
          <w:szCs w:val="28"/>
        </w:rPr>
        <w:t xml:space="preserve"> (в редакции последующих законов)</w:t>
      </w:r>
    </w:p>
    <w:p w14:paraId="5A64DB55" w14:textId="77777777" w:rsidR="009F2207" w:rsidRPr="002253E4" w:rsidRDefault="009F2207" w:rsidP="008A0403">
      <w:pPr>
        <w:widowControl w:val="0"/>
        <w:tabs>
          <w:tab w:val="num" w:pos="993"/>
        </w:tabs>
        <w:autoSpaceDE w:val="0"/>
        <w:autoSpaceDN w:val="0"/>
        <w:spacing w:after="0" w:line="336" w:lineRule="auto"/>
        <w:ind w:firstLine="709"/>
        <w:jc w:val="both"/>
        <w:rPr>
          <w:rFonts w:ascii="Times New Roman" w:hAnsi="Times New Roman" w:cs="Times New Roman"/>
          <w:snapToGrid w:val="0"/>
          <w:sz w:val="28"/>
          <w:szCs w:val="28"/>
        </w:rPr>
      </w:pPr>
      <w:r w:rsidRPr="002253E4">
        <w:rPr>
          <w:rFonts w:ascii="Times New Roman" w:hAnsi="Times New Roman" w:cs="Times New Roman"/>
          <w:snapToGrid w:val="0"/>
          <w:sz w:val="28"/>
          <w:szCs w:val="28"/>
        </w:rPr>
        <w:t xml:space="preserve">5.Федеральный закон Российской Федерации «Об иностранных инвестициях в Российской Федерации» № 160-ФЗ от 09.07.99 г. </w:t>
      </w:r>
      <w:r w:rsidRPr="002253E4">
        <w:rPr>
          <w:rFonts w:ascii="Times New Roman" w:hAnsi="Times New Roman" w:cs="Times New Roman"/>
          <w:sz w:val="28"/>
          <w:szCs w:val="28"/>
        </w:rPr>
        <w:t>(в редакции последующих законов)</w:t>
      </w:r>
    </w:p>
    <w:p w14:paraId="6A3F3C45" w14:textId="77777777" w:rsidR="009F2207" w:rsidRPr="002253E4" w:rsidRDefault="009F2207" w:rsidP="008A0403">
      <w:pPr>
        <w:widowControl w:val="0"/>
        <w:tabs>
          <w:tab w:val="num" w:pos="567"/>
          <w:tab w:val="num" w:pos="993"/>
        </w:tabs>
        <w:autoSpaceDE w:val="0"/>
        <w:autoSpaceDN w:val="0"/>
        <w:spacing w:after="0" w:line="336" w:lineRule="auto"/>
        <w:ind w:firstLine="709"/>
        <w:jc w:val="both"/>
        <w:rPr>
          <w:rFonts w:ascii="Times New Roman" w:hAnsi="Times New Roman" w:cs="Times New Roman"/>
          <w:color w:val="000000"/>
          <w:sz w:val="28"/>
          <w:szCs w:val="28"/>
        </w:rPr>
      </w:pPr>
      <w:r w:rsidRPr="002253E4">
        <w:rPr>
          <w:rFonts w:ascii="Times New Roman" w:hAnsi="Times New Roman" w:cs="Times New Roman"/>
          <w:snapToGrid w:val="0"/>
          <w:sz w:val="28"/>
          <w:szCs w:val="28"/>
        </w:rPr>
        <w:t xml:space="preserve">6. </w:t>
      </w:r>
      <w:r w:rsidRPr="002253E4">
        <w:rPr>
          <w:rFonts w:ascii="Times New Roman" w:hAnsi="Times New Roman" w:cs="Times New Roman"/>
          <w:bCs/>
          <w:color w:val="000000"/>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w:t>
      </w:r>
      <w:smartTag w:uri="urn:schemas-microsoft-com:office:smarttags" w:element="metricconverter">
        <w:smartTagPr>
          <w:attr w:name="ProductID" w:val="1999 г"/>
        </w:smartTagPr>
        <w:r w:rsidRPr="002253E4">
          <w:rPr>
            <w:rFonts w:ascii="Times New Roman" w:hAnsi="Times New Roman" w:cs="Times New Roman"/>
            <w:bCs/>
            <w:color w:val="000000"/>
            <w:sz w:val="28"/>
            <w:szCs w:val="28"/>
          </w:rPr>
          <w:t>1999 г</w:t>
        </w:r>
      </w:smartTag>
      <w:r w:rsidRPr="002253E4">
        <w:rPr>
          <w:rFonts w:ascii="Times New Roman" w:hAnsi="Times New Roman" w:cs="Times New Roman"/>
          <w:bCs/>
          <w:color w:val="000000"/>
          <w:sz w:val="28"/>
          <w:szCs w:val="28"/>
        </w:rPr>
        <w:t>. N ВК 477).</w:t>
      </w:r>
    </w:p>
    <w:p w14:paraId="16F80E97" w14:textId="77777777" w:rsidR="009F2207" w:rsidRPr="009E002F" w:rsidRDefault="009F2207" w:rsidP="008A0403">
      <w:pPr>
        <w:tabs>
          <w:tab w:val="num" w:pos="993"/>
        </w:tabs>
        <w:spacing w:after="0" w:line="336" w:lineRule="auto"/>
        <w:ind w:firstLine="709"/>
        <w:jc w:val="both"/>
        <w:rPr>
          <w:rFonts w:ascii="Times New Roman" w:eastAsia="Times New Roman" w:hAnsi="Times New Roman" w:cs="Times New Roman"/>
          <w:b/>
          <w:bCs/>
          <w:snapToGrid w:val="0"/>
          <w:sz w:val="28"/>
          <w:szCs w:val="28"/>
        </w:rPr>
      </w:pPr>
      <w:r w:rsidRPr="009E002F">
        <w:rPr>
          <w:rFonts w:ascii="Times New Roman" w:eastAsia="Times New Roman" w:hAnsi="Times New Roman" w:cs="Times New Roman"/>
          <w:b/>
          <w:bCs/>
          <w:snapToGrid w:val="0"/>
          <w:sz w:val="28"/>
          <w:szCs w:val="28"/>
        </w:rPr>
        <w:t>Основная литература:</w:t>
      </w:r>
    </w:p>
    <w:p w14:paraId="4554836F" w14:textId="77777777" w:rsidR="009F2207" w:rsidRDefault="009F2207" w:rsidP="008A0403">
      <w:pPr>
        <w:tabs>
          <w:tab w:val="left" w:pos="993"/>
        </w:tabs>
        <w:spacing w:after="0" w:line="336" w:lineRule="auto"/>
        <w:ind w:firstLine="709"/>
        <w:jc w:val="both"/>
        <w:rPr>
          <w:rFonts w:ascii="Times New Roman" w:eastAsia="Times New Roman" w:hAnsi="Times New Roman" w:cs="Times New Roman"/>
          <w:sz w:val="28"/>
          <w:szCs w:val="28"/>
        </w:rPr>
      </w:pPr>
      <w:bookmarkStart w:id="20" w:name="_Toc157489422"/>
      <w:r w:rsidRPr="009E002F">
        <w:rPr>
          <w:rFonts w:ascii="Times New Roman" w:eastAsia="Times New Roman" w:hAnsi="Times New Roman" w:cs="Times New Roman"/>
          <w:sz w:val="28"/>
          <w:szCs w:val="28"/>
        </w:rPr>
        <w:t xml:space="preserve">7. </w:t>
      </w:r>
      <w:bookmarkEnd w:id="20"/>
      <w:r w:rsidRPr="006F609E">
        <w:rPr>
          <w:rFonts w:ascii="Times New Roman" w:eastAsia="Times New Roman" w:hAnsi="Times New Roman" w:cs="Times New Roman"/>
          <w:sz w:val="28"/>
          <w:szCs w:val="28"/>
        </w:rPr>
        <w:t xml:space="preserve">Лахметкина, Н.И. Инвестиционная стратегия предприятия: учебное пособие для студ., </w:t>
      </w:r>
      <w:proofErr w:type="spellStart"/>
      <w:r w:rsidRPr="006F609E">
        <w:rPr>
          <w:rFonts w:ascii="Times New Roman" w:eastAsia="Times New Roman" w:hAnsi="Times New Roman" w:cs="Times New Roman"/>
          <w:sz w:val="28"/>
          <w:szCs w:val="28"/>
        </w:rPr>
        <w:t>обуч</w:t>
      </w:r>
      <w:proofErr w:type="spellEnd"/>
      <w:r w:rsidRPr="006F609E">
        <w:rPr>
          <w:rFonts w:ascii="Times New Roman" w:eastAsia="Times New Roman" w:hAnsi="Times New Roman" w:cs="Times New Roman"/>
          <w:sz w:val="28"/>
          <w:szCs w:val="28"/>
        </w:rPr>
        <w:t xml:space="preserve">. по спец. "Финансы и кредит" / Н.И. Лахметкина. - Москва: </w:t>
      </w:r>
      <w:proofErr w:type="spellStart"/>
      <w:r w:rsidRPr="006F609E">
        <w:rPr>
          <w:rFonts w:ascii="Times New Roman" w:eastAsia="Times New Roman" w:hAnsi="Times New Roman" w:cs="Times New Roman"/>
          <w:sz w:val="28"/>
          <w:szCs w:val="28"/>
        </w:rPr>
        <w:t>КноРус</w:t>
      </w:r>
      <w:proofErr w:type="spellEnd"/>
      <w:r w:rsidRPr="006F609E">
        <w:rPr>
          <w:rFonts w:ascii="Times New Roman" w:eastAsia="Times New Roman" w:hAnsi="Times New Roman" w:cs="Times New Roman"/>
          <w:sz w:val="28"/>
          <w:szCs w:val="28"/>
        </w:rPr>
        <w:t xml:space="preserve">, 2012, 2014. - 232 с. - Текст: непосредственный. - Бакалавриат. - То же. - 2017. - ЭБС BOOK.ru. - URL: https://www.book.ru/book/922018  (дата обращения: 18.10.2022). — Текст : электронный. </w:t>
      </w:r>
    </w:p>
    <w:p w14:paraId="5643053A" w14:textId="77777777" w:rsidR="009F2207" w:rsidRDefault="009F2207" w:rsidP="008A0403">
      <w:pPr>
        <w:tabs>
          <w:tab w:val="left" w:pos="993"/>
        </w:tabs>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8. </w:t>
      </w:r>
      <w:r w:rsidRPr="006F609E">
        <w:rPr>
          <w:rFonts w:ascii="Times New Roman" w:eastAsia="Times New Roman" w:hAnsi="Times New Roman" w:cs="Times New Roman"/>
          <w:sz w:val="28"/>
          <w:szCs w:val="28"/>
        </w:rPr>
        <w:t xml:space="preserve">Лукасевич, И.Я. Инвестиции: учебник для студ. вузов, </w:t>
      </w:r>
      <w:proofErr w:type="spellStart"/>
      <w:r w:rsidRPr="006F609E">
        <w:rPr>
          <w:rFonts w:ascii="Times New Roman" w:eastAsia="Times New Roman" w:hAnsi="Times New Roman" w:cs="Times New Roman"/>
          <w:sz w:val="28"/>
          <w:szCs w:val="28"/>
        </w:rPr>
        <w:t>обуч</w:t>
      </w:r>
      <w:proofErr w:type="spellEnd"/>
      <w:r w:rsidRPr="006F609E">
        <w:rPr>
          <w:rFonts w:ascii="Times New Roman" w:eastAsia="Times New Roman" w:hAnsi="Times New Roman" w:cs="Times New Roman"/>
          <w:sz w:val="28"/>
          <w:szCs w:val="28"/>
        </w:rPr>
        <w:t xml:space="preserve">. по напр. "Экономика"  и спец. "Финансы и кредит" и "Бух. учет, анализ и аудит" / И.Я. </w:t>
      </w:r>
      <w:proofErr w:type="spellStart"/>
      <w:r w:rsidRPr="006F609E">
        <w:rPr>
          <w:rFonts w:ascii="Times New Roman" w:eastAsia="Times New Roman" w:hAnsi="Times New Roman" w:cs="Times New Roman"/>
          <w:sz w:val="28"/>
          <w:szCs w:val="28"/>
        </w:rPr>
        <w:t>Лукасевич</w:t>
      </w:r>
      <w:proofErr w:type="spellEnd"/>
      <w:r w:rsidRPr="006F609E">
        <w:rPr>
          <w:rFonts w:ascii="Times New Roman" w:eastAsia="Times New Roman" w:hAnsi="Times New Roman" w:cs="Times New Roman"/>
          <w:sz w:val="28"/>
          <w:szCs w:val="28"/>
        </w:rPr>
        <w:t xml:space="preserve">; Финуниверситет. - Москва: Вузовский учебник, 2016, 2017. - 413 с. - (Вузовский учебник). - Текст: непосредственный. - То же. - 2022. - ЭБС ZNANIUM.com. - URL: https://znanium.com/catalog/product/1840480 (дата обращения: 18.10.2022). - Текст: электронный. </w:t>
      </w:r>
    </w:p>
    <w:p w14:paraId="642C5BFB" w14:textId="77777777" w:rsidR="009F2207" w:rsidRDefault="009F2207" w:rsidP="008A0403">
      <w:pPr>
        <w:tabs>
          <w:tab w:val="left" w:pos="993"/>
        </w:tabs>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9.  </w:t>
      </w:r>
      <w:r w:rsidRPr="006F609E">
        <w:rPr>
          <w:rFonts w:ascii="Times New Roman" w:eastAsia="Times New Roman" w:hAnsi="Times New Roman" w:cs="Times New Roman"/>
          <w:sz w:val="28"/>
          <w:szCs w:val="28"/>
        </w:rPr>
        <w:t xml:space="preserve">Шарп, У.Ф. Инвестиции: учебник / У.Ф. Шарп, Г.Д. </w:t>
      </w:r>
      <w:proofErr w:type="spellStart"/>
      <w:r w:rsidRPr="006F609E">
        <w:rPr>
          <w:rFonts w:ascii="Times New Roman" w:eastAsia="Times New Roman" w:hAnsi="Times New Roman" w:cs="Times New Roman"/>
          <w:sz w:val="28"/>
          <w:szCs w:val="28"/>
        </w:rPr>
        <w:t>Александер</w:t>
      </w:r>
      <w:proofErr w:type="spellEnd"/>
      <w:r w:rsidRPr="006F609E">
        <w:rPr>
          <w:rFonts w:ascii="Times New Roman" w:eastAsia="Times New Roman" w:hAnsi="Times New Roman" w:cs="Times New Roman"/>
          <w:sz w:val="28"/>
          <w:szCs w:val="28"/>
        </w:rPr>
        <w:t xml:space="preserve">, Д.В. </w:t>
      </w:r>
      <w:proofErr w:type="spellStart"/>
      <w:r w:rsidRPr="006F609E">
        <w:rPr>
          <w:rFonts w:ascii="Times New Roman" w:eastAsia="Times New Roman" w:hAnsi="Times New Roman" w:cs="Times New Roman"/>
          <w:sz w:val="28"/>
          <w:szCs w:val="28"/>
        </w:rPr>
        <w:t>Бейли</w:t>
      </w:r>
      <w:proofErr w:type="spellEnd"/>
      <w:r w:rsidRPr="006F609E">
        <w:rPr>
          <w:rFonts w:ascii="Times New Roman" w:eastAsia="Times New Roman" w:hAnsi="Times New Roman" w:cs="Times New Roman"/>
          <w:sz w:val="28"/>
          <w:szCs w:val="28"/>
        </w:rPr>
        <w:t xml:space="preserve">. - Москва: ИНФРА-М, 2007, 2011, 2013, 2016. - 1028 с.  - (Университетский </w:t>
      </w:r>
      <w:r w:rsidRPr="006F609E">
        <w:rPr>
          <w:rFonts w:ascii="Times New Roman" w:eastAsia="Times New Roman" w:hAnsi="Times New Roman" w:cs="Times New Roman"/>
          <w:sz w:val="28"/>
          <w:szCs w:val="28"/>
        </w:rPr>
        <w:lastRenderedPageBreak/>
        <w:t>учебник). - Текст : непосредственный. - То же. - 2022. -  ЭБС ZNANIUM.com. - URL: https://znanium.com/catalog/product/1817592 (дата обращения: 18.10.2022). – Текст : электронный.</w:t>
      </w:r>
    </w:p>
    <w:p w14:paraId="14D1AB31" w14:textId="77777777" w:rsidR="009F2207" w:rsidRPr="009E002F" w:rsidRDefault="009F2207" w:rsidP="008A0403">
      <w:pPr>
        <w:tabs>
          <w:tab w:val="left" w:pos="993"/>
        </w:tabs>
        <w:spacing w:after="0" w:line="336" w:lineRule="auto"/>
        <w:ind w:firstLine="709"/>
        <w:jc w:val="both"/>
        <w:rPr>
          <w:rFonts w:ascii="Times New Roman" w:eastAsia="Times New Roman" w:hAnsi="Times New Roman" w:cs="Times New Roman"/>
          <w:b/>
          <w:bCs/>
          <w:i/>
          <w:snapToGrid w:val="0"/>
          <w:sz w:val="28"/>
          <w:szCs w:val="28"/>
        </w:rPr>
      </w:pPr>
      <w:r w:rsidRPr="009E002F">
        <w:rPr>
          <w:rFonts w:ascii="Times New Roman" w:eastAsia="Times New Roman" w:hAnsi="Times New Roman" w:cs="Times New Roman"/>
          <w:b/>
          <w:bCs/>
          <w:iCs/>
          <w:snapToGrid w:val="0"/>
          <w:sz w:val="28"/>
          <w:szCs w:val="28"/>
        </w:rPr>
        <w:t>Дополнительная литература:</w:t>
      </w:r>
    </w:p>
    <w:p w14:paraId="4AA125B5" w14:textId="77777777" w:rsidR="009F2207" w:rsidRDefault="009F2207" w:rsidP="008A0403">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color w:val="000000"/>
          <w:sz w:val="28"/>
          <w:szCs w:val="28"/>
        </w:rPr>
        <w:t>10.</w:t>
      </w:r>
      <w:r w:rsidRPr="009E002F">
        <w:rPr>
          <w:rFonts w:ascii="Calibri" w:eastAsia="Times New Roman" w:hAnsi="Calibri" w:cs="Times New Roman"/>
        </w:rPr>
        <w:t xml:space="preserve"> </w:t>
      </w:r>
      <w:proofErr w:type="spellStart"/>
      <w:r w:rsidRPr="006F609E">
        <w:rPr>
          <w:rFonts w:ascii="Times New Roman" w:eastAsia="Times New Roman" w:hAnsi="Times New Roman" w:cs="Times New Roman"/>
          <w:sz w:val="28"/>
          <w:szCs w:val="28"/>
        </w:rPr>
        <w:t>Байтасов</w:t>
      </w:r>
      <w:proofErr w:type="spellEnd"/>
      <w:r w:rsidRPr="006F609E">
        <w:rPr>
          <w:rFonts w:ascii="Times New Roman" w:eastAsia="Times New Roman" w:hAnsi="Times New Roman" w:cs="Times New Roman"/>
          <w:sz w:val="28"/>
          <w:szCs w:val="28"/>
        </w:rPr>
        <w:t xml:space="preserve">, Р. Р. Управление инвестиционной деятельностью: теория и практика / Р.Р. </w:t>
      </w:r>
      <w:proofErr w:type="spellStart"/>
      <w:r w:rsidRPr="006F609E">
        <w:rPr>
          <w:rFonts w:ascii="Times New Roman" w:eastAsia="Times New Roman" w:hAnsi="Times New Roman" w:cs="Times New Roman"/>
          <w:sz w:val="28"/>
          <w:szCs w:val="28"/>
        </w:rPr>
        <w:t>Байтасов</w:t>
      </w:r>
      <w:proofErr w:type="spellEnd"/>
      <w:r w:rsidRPr="006F609E">
        <w:rPr>
          <w:rFonts w:ascii="Times New Roman" w:eastAsia="Times New Roman" w:hAnsi="Times New Roman" w:cs="Times New Roman"/>
          <w:sz w:val="28"/>
          <w:szCs w:val="28"/>
        </w:rPr>
        <w:t xml:space="preserve">. - Москва : Вузовский учебник, НИЦ ИНФРА-М, 2015. - 421 с. - ЭБС ZNANIUM.com. - URL: https://znanium.com/catalog/product/538531 (дата обращения: 18.10.2022). - Текст : электронный. </w:t>
      </w:r>
    </w:p>
    <w:p w14:paraId="23305F5B" w14:textId="77777777" w:rsidR="009F2207" w:rsidRDefault="009F2207" w:rsidP="008A0403">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11. </w:t>
      </w:r>
      <w:proofErr w:type="spellStart"/>
      <w:r w:rsidRPr="00E14F95">
        <w:rPr>
          <w:rFonts w:ascii="Times New Roman" w:eastAsia="Times New Roman" w:hAnsi="Times New Roman" w:cs="Times New Roman"/>
          <w:sz w:val="28"/>
          <w:szCs w:val="28"/>
        </w:rPr>
        <w:t>Боди</w:t>
      </w:r>
      <w:proofErr w:type="spellEnd"/>
      <w:r w:rsidRPr="00E14F95">
        <w:rPr>
          <w:rFonts w:ascii="Times New Roman" w:eastAsia="Times New Roman" w:hAnsi="Times New Roman" w:cs="Times New Roman"/>
          <w:sz w:val="28"/>
          <w:szCs w:val="28"/>
        </w:rPr>
        <w:t xml:space="preserve">, З. Принципы инвестиций: пер. с англ. / З. </w:t>
      </w:r>
      <w:proofErr w:type="spellStart"/>
      <w:r w:rsidRPr="00E14F95">
        <w:rPr>
          <w:rFonts w:ascii="Times New Roman" w:eastAsia="Times New Roman" w:hAnsi="Times New Roman" w:cs="Times New Roman"/>
          <w:sz w:val="28"/>
          <w:szCs w:val="28"/>
        </w:rPr>
        <w:t>Боди</w:t>
      </w:r>
      <w:proofErr w:type="spellEnd"/>
      <w:r w:rsidRPr="00E14F95">
        <w:rPr>
          <w:rFonts w:ascii="Times New Roman" w:eastAsia="Times New Roman" w:hAnsi="Times New Roman" w:cs="Times New Roman"/>
          <w:sz w:val="28"/>
          <w:szCs w:val="28"/>
        </w:rPr>
        <w:t xml:space="preserve">, А. </w:t>
      </w:r>
      <w:proofErr w:type="spellStart"/>
      <w:r w:rsidRPr="00E14F95">
        <w:rPr>
          <w:rFonts w:ascii="Times New Roman" w:eastAsia="Times New Roman" w:hAnsi="Times New Roman" w:cs="Times New Roman"/>
          <w:sz w:val="28"/>
          <w:szCs w:val="28"/>
        </w:rPr>
        <w:t>Кейн</w:t>
      </w:r>
      <w:proofErr w:type="spellEnd"/>
      <w:r w:rsidRPr="00E14F95">
        <w:rPr>
          <w:rFonts w:ascii="Times New Roman" w:eastAsia="Times New Roman" w:hAnsi="Times New Roman" w:cs="Times New Roman"/>
          <w:sz w:val="28"/>
          <w:szCs w:val="28"/>
        </w:rPr>
        <w:t xml:space="preserve">, А. Дж. </w:t>
      </w:r>
      <w:proofErr w:type="spellStart"/>
      <w:r w:rsidRPr="00E14F95">
        <w:rPr>
          <w:rFonts w:ascii="Times New Roman" w:eastAsia="Times New Roman" w:hAnsi="Times New Roman" w:cs="Times New Roman"/>
          <w:sz w:val="28"/>
          <w:szCs w:val="28"/>
        </w:rPr>
        <w:t>Маркус</w:t>
      </w:r>
      <w:proofErr w:type="spellEnd"/>
      <w:r w:rsidRPr="00E14F95">
        <w:rPr>
          <w:rFonts w:ascii="Times New Roman" w:eastAsia="Times New Roman" w:hAnsi="Times New Roman" w:cs="Times New Roman"/>
          <w:sz w:val="28"/>
          <w:szCs w:val="28"/>
        </w:rPr>
        <w:t xml:space="preserve">. - Москва: Вильямс, 2008. - 982 с. - Текст : непосредственный. </w:t>
      </w:r>
    </w:p>
    <w:p w14:paraId="11C6EE4B" w14:textId="77777777" w:rsidR="009F2207" w:rsidRDefault="009F2207" w:rsidP="008A0403">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12. </w:t>
      </w:r>
      <w:r w:rsidRPr="00E14F95">
        <w:rPr>
          <w:rFonts w:ascii="Times New Roman" w:eastAsia="Times New Roman" w:hAnsi="Times New Roman" w:cs="Times New Roman"/>
          <w:sz w:val="28"/>
          <w:szCs w:val="28"/>
        </w:rPr>
        <w:t xml:space="preserve">Игонина, Л.Л. Инвестиции: учебник / Л.Л. Игонина. - Москва: Магистр, 2016. - 752 с. – Текст : непосредственный. - То же. - 2018. - ЭБС ZNANIUM.com. - URL: https://znanium.com/catalog/product/927510 (дата обращения: </w:t>
      </w:r>
      <w:r w:rsidRPr="006F609E">
        <w:rPr>
          <w:rFonts w:ascii="Times New Roman" w:eastAsia="Times New Roman" w:hAnsi="Times New Roman" w:cs="Times New Roman"/>
          <w:sz w:val="28"/>
          <w:szCs w:val="28"/>
        </w:rPr>
        <w:t>18.10.2022</w:t>
      </w:r>
      <w:r w:rsidRPr="00E14F95">
        <w:rPr>
          <w:rFonts w:ascii="Times New Roman" w:eastAsia="Times New Roman" w:hAnsi="Times New Roman" w:cs="Times New Roman"/>
          <w:sz w:val="28"/>
          <w:szCs w:val="28"/>
        </w:rPr>
        <w:t xml:space="preserve">).  - Текст : электронный. </w:t>
      </w:r>
    </w:p>
    <w:p w14:paraId="17B06A9F" w14:textId="77777777" w:rsidR="009F2207" w:rsidRPr="009E002F" w:rsidRDefault="009F2207" w:rsidP="008A0403">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13. </w:t>
      </w:r>
      <w:r w:rsidRPr="00E14F95">
        <w:rPr>
          <w:rFonts w:ascii="Times New Roman" w:eastAsia="Times New Roman" w:hAnsi="Times New Roman" w:cs="Times New Roman"/>
          <w:sz w:val="28"/>
          <w:szCs w:val="28"/>
        </w:rPr>
        <w:t xml:space="preserve">Инвестиции: учебник / отв. ред. В.В. Ковалев, В.В. Иванов, В.А. Лялин. - Москва: Проспект, 2010, 2011. - 584 с. - Текст : непосредственный. - То же. - 2017. - ЭБС Проспект. - URL: http://ebs.prospekt.org/book/22561 (дата обращения </w:t>
      </w:r>
      <w:r w:rsidRPr="006F609E">
        <w:rPr>
          <w:rFonts w:ascii="Times New Roman" w:eastAsia="Times New Roman" w:hAnsi="Times New Roman" w:cs="Times New Roman"/>
          <w:sz w:val="28"/>
          <w:szCs w:val="28"/>
        </w:rPr>
        <w:t>18.10.2022</w:t>
      </w:r>
      <w:r w:rsidRPr="00E14F95">
        <w:rPr>
          <w:rFonts w:ascii="Times New Roman" w:eastAsia="Times New Roman" w:hAnsi="Times New Roman" w:cs="Times New Roman"/>
          <w:sz w:val="28"/>
          <w:szCs w:val="28"/>
        </w:rPr>
        <w:t>). - Текст : электронный.</w:t>
      </w:r>
    </w:p>
    <w:p w14:paraId="65F71227" w14:textId="77777777" w:rsidR="009F2207" w:rsidRDefault="009F2207" w:rsidP="008A0403">
      <w:pPr>
        <w:tabs>
          <w:tab w:val="left" w:pos="993"/>
          <w:tab w:val="left" w:pos="1134"/>
        </w:tabs>
        <w:autoSpaceDE w:val="0"/>
        <w:autoSpaceDN w:val="0"/>
        <w:spacing w:after="0" w:line="336" w:lineRule="auto"/>
        <w:ind w:firstLine="709"/>
        <w:jc w:val="both"/>
        <w:rPr>
          <w:rFonts w:ascii="Times New Roman" w:eastAsia="Times New Roman" w:hAnsi="Times New Roman" w:cs="Times New Roman"/>
          <w:sz w:val="28"/>
          <w:szCs w:val="28"/>
        </w:rPr>
      </w:pPr>
      <w:r w:rsidRPr="009E002F">
        <w:rPr>
          <w:rFonts w:ascii="Times New Roman" w:eastAsia="Times New Roman" w:hAnsi="Times New Roman" w:cs="Times New Roman"/>
          <w:sz w:val="28"/>
          <w:szCs w:val="28"/>
        </w:rPr>
        <w:t xml:space="preserve">14. </w:t>
      </w:r>
      <w:r w:rsidRPr="00E14F95">
        <w:rPr>
          <w:rFonts w:ascii="Times New Roman" w:eastAsia="Times New Roman" w:hAnsi="Times New Roman" w:cs="Times New Roman"/>
          <w:sz w:val="28"/>
          <w:szCs w:val="28"/>
        </w:rPr>
        <w:t>Кузнецов Б.Т. Инвестиции: учебное пособие / Б.Т. Кузнецов. - Москва: ЮНИТИ-ДАНА, 2010</w:t>
      </w:r>
      <w:r>
        <w:rPr>
          <w:rFonts w:ascii="Times New Roman" w:eastAsia="Times New Roman" w:hAnsi="Times New Roman" w:cs="Times New Roman"/>
          <w:sz w:val="28"/>
          <w:szCs w:val="28"/>
        </w:rPr>
        <w:t>.</w:t>
      </w:r>
      <w:r w:rsidRPr="00E14F95">
        <w:rPr>
          <w:rFonts w:ascii="Times New Roman" w:eastAsia="Times New Roman" w:hAnsi="Times New Roman" w:cs="Times New Roman"/>
          <w:sz w:val="28"/>
          <w:szCs w:val="28"/>
        </w:rPr>
        <w:t xml:space="preserve"> - 623 с. - Текст : непосредственный.</w:t>
      </w:r>
      <w:r>
        <w:rPr>
          <w:rFonts w:ascii="Times New Roman" w:eastAsia="Times New Roman" w:hAnsi="Times New Roman" w:cs="Times New Roman"/>
          <w:sz w:val="28"/>
          <w:szCs w:val="28"/>
        </w:rPr>
        <w:t xml:space="preserve"> </w:t>
      </w:r>
      <w:r w:rsidRPr="00E14F95">
        <w:rPr>
          <w:rFonts w:ascii="Times New Roman" w:eastAsia="Times New Roman" w:hAnsi="Times New Roman" w:cs="Times New Roman"/>
          <w:sz w:val="28"/>
          <w:szCs w:val="28"/>
        </w:rPr>
        <w:t xml:space="preserve">Кузнецов, Б.Т. Инвестиции : учебное пособие / Б.Т. Кузнецов. - 2-е изд., </w:t>
      </w:r>
      <w:proofErr w:type="spellStart"/>
      <w:r w:rsidRPr="00E14F95">
        <w:rPr>
          <w:rFonts w:ascii="Times New Roman" w:eastAsia="Times New Roman" w:hAnsi="Times New Roman" w:cs="Times New Roman"/>
          <w:sz w:val="28"/>
          <w:szCs w:val="28"/>
        </w:rPr>
        <w:t>перераб</w:t>
      </w:r>
      <w:proofErr w:type="spellEnd"/>
      <w:r w:rsidRPr="00E14F95">
        <w:rPr>
          <w:rFonts w:ascii="Times New Roman" w:eastAsia="Times New Roman" w:hAnsi="Times New Roman" w:cs="Times New Roman"/>
          <w:sz w:val="28"/>
          <w:szCs w:val="28"/>
        </w:rPr>
        <w:t xml:space="preserve">. и доп. - Москва : </w:t>
      </w:r>
      <w:proofErr w:type="spellStart"/>
      <w:r w:rsidRPr="00E14F95">
        <w:rPr>
          <w:rFonts w:ascii="Times New Roman" w:eastAsia="Times New Roman" w:hAnsi="Times New Roman" w:cs="Times New Roman"/>
          <w:sz w:val="28"/>
          <w:szCs w:val="28"/>
        </w:rPr>
        <w:t>Юнити</w:t>
      </w:r>
      <w:proofErr w:type="spellEnd"/>
      <w:r w:rsidRPr="00E14F95">
        <w:rPr>
          <w:rFonts w:ascii="Times New Roman" w:eastAsia="Times New Roman" w:hAnsi="Times New Roman" w:cs="Times New Roman"/>
          <w:sz w:val="28"/>
          <w:szCs w:val="28"/>
        </w:rPr>
        <w:t xml:space="preserve">-Дана, 2015. - 623 с. - ЭБС Университетская библиотека </w:t>
      </w:r>
      <w:proofErr w:type="spellStart"/>
      <w:r w:rsidRPr="00E14F95">
        <w:rPr>
          <w:rFonts w:ascii="Times New Roman" w:eastAsia="Times New Roman" w:hAnsi="Times New Roman" w:cs="Times New Roman"/>
          <w:sz w:val="28"/>
          <w:szCs w:val="28"/>
        </w:rPr>
        <w:t>online</w:t>
      </w:r>
      <w:proofErr w:type="spellEnd"/>
      <w:r w:rsidRPr="00E14F95">
        <w:rPr>
          <w:rFonts w:ascii="Times New Roman" w:eastAsia="Times New Roman" w:hAnsi="Times New Roman" w:cs="Times New Roman"/>
          <w:sz w:val="28"/>
          <w:szCs w:val="28"/>
        </w:rPr>
        <w:t>. - URL: http://biblioclub.ru/index.php?page=book&amp;id=115019 (дата обращения: 18.10.2022). – Текст : электронный.</w:t>
      </w:r>
    </w:p>
    <w:p w14:paraId="52804B71" w14:textId="77777777" w:rsidR="009F2207" w:rsidRPr="00E14F95" w:rsidRDefault="009F2207" w:rsidP="009F2207">
      <w:pPr>
        <w:tabs>
          <w:tab w:val="left" w:pos="993"/>
          <w:tab w:val="left" w:pos="1134"/>
        </w:tabs>
        <w:autoSpaceDE w:val="0"/>
        <w:autoSpaceDN w:val="0"/>
        <w:spacing w:after="0" w:line="360" w:lineRule="auto"/>
        <w:ind w:firstLine="709"/>
        <w:jc w:val="both"/>
        <w:rPr>
          <w:rFonts w:ascii="Times New Roman" w:hAnsi="Times New Roman"/>
          <w:b/>
          <w:sz w:val="28"/>
          <w:szCs w:val="28"/>
        </w:rPr>
      </w:pPr>
      <w:r w:rsidRPr="002253E4">
        <w:rPr>
          <w:rFonts w:ascii="Times New Roman" w:hAnsi="Times New Roman"/>
          <w:sz w:val="28"/>
          <w:szCs w:val="28"/>
        </w:rPr>
        <w:t xml:space="preserve">9. </w:t>
      </w:r>
      <w:r w:rsidRPr="00E14F95">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18"/>
      <w:bookmarkEnd w:id="19"/>
    </w:p>
    <w:p w14:paraId="1EDB0FC2" w14:textId="77777777" w:rsidR="009F2207" w:rsidRPr="002253E4" w:rsidRDefault="009F2207" w:rsidP="008A0403">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1. Федеральная служба по финансовым рынкам: www.fcsm.ru</w:t>
      </w:r>
    </w:p>
    <w:p w14:paraId="54F859EB" w14:textId="77777777" w:rsidR="009F2207" w:rsidRPr="002253E4" w:rsidRDefault="009F2207" w:rsidP="008A0403">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2. Московская фондовая биржа: www.m</w:t>
      </w:r>
      <w:r w:rsidRPr="002253E4">
        <w:rPr>
          <w:rFonts w:ascii="Times New Roman" w:eastAsia="TimesNewRomanPSMT" w:hAnsi="Times New Roman" w:cs="Times New Roman"/>
          <w:sz w:val="28"/>
          <w:szCs w:val="28"/>
          <w:lang w:val="en-US"/>
        </w:rPr>
        <w:t>o</w:t>
      </w:r>
      <w:r w:rsidRPr="002253E4">
        <w:rPr>
          <w:rFonts w:ascii="Times New Roman" w:eastAsia="TimesNewRomanPSMT" w:hAnsi="Times New Roman" w:cs="Times New Roman"/>
          <w:sz w:val="28"/>
          <w:szCs w:val="28"/>
        </w:rPr>
        <w:t>e</w:t>
      </w:r>
      <w:r w:rsidRPr="002253E4">
        <w:rPr>
          <w:rFonts w:ascii="Times New Roman" w:eastAsia="TimesNewRomanPSMT" w:hAnsi="Times New Roman" w:cs="Times New Roman"/>
          <w:sz w:val="28"/>
          <w:szCs w:val="28"/>
          <w:lang w:val="en-US"/>
        </w:rPr>
        <w:t>x</w:t>
      </w:r>
      <w:r w:rsidRPr="002253E4">
        <w:rPr>
          <w:rFonts w:ascii="Times New Roman" w:eastAsia="TimesNewRomanPSMT" w:hAnsi="Times New Roman" w:cs="Times New Roman"/>
          <w:sz w:val="28"/>
          <w:szCs w:val="28"/>
        </w:rPr>
        <w:t>.</w:t>
      </w:r>
      <w:proofErr w:type="spellStart"/>
      <w:r w:rsidRPr="002253E4">
        <w:rPr>
          <w:rFonts w:ascii="Times New Roman" w:eastAsia="TimesNewRomanPSMT" w:hAnsi="Times New Roman" w:cs="Times New Roman"/>
          <w:sz w:val="28"/>
          <w:szCs w:val="28"/>
        </w:rPr>
        <w:t>ru</w:t>
      </w:r>
      <w:proofErr w:type="spellEnd"/>
    </w:p>
    <w:p w14:paraId="569E8168" w14:textId="77777777" w:rsidR="009F2207" w:rsidRPr="002253E4" w:rsidRDefault="009F2207" w:rsidP="008A0403">
      <w:pPr>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3. Московская Межбанковская валютная биржа: www.micex.ru</w:t>
      </w:r>
    </w:p>
    <w:p w14:paraId="19D76859" w14:textId="77777777" w:rsidR="009F2207" w:rsidRPr="002253E4"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4. Федеральная служба государственной статистики www.gks.ru</w:t>
      </w:r>
    </w:p>
    <w:p w14:paraId="77CAD194" w14:textId="77777777" w:rsidR="009F2207" w:rsidRPr="002253E4"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5.Интернет сайт Информационного агентства </w:t>
      </w:r>
      <w:proofErr w:type="spellStart"/>
      <w:r w:rsidRPr="002253E4">
        <w:rPr>
          <w:rFonts w:ascii="Times New Roman" w:eastAsia="TimesNewRomanPSMT" w:hAnsi="Times New Roman" w:cs="Times New Roman"/>
          <w:sz w:val="28"/>
          <w:szCs w:val="28"/>
        </w:rPr>
        <w:t>Cbonds</w:t>
      </w:r>
      <w:proofErr w:type="spellEnd"/>
      <w:r w:rsidRPr="002253E4">
        <w:rPr>
          <w:rFonts w:ascii="Times New Roman" w:eastAsia="TimesNewRomanPSMT" w:hAnsi="Times New Roman" w:cs="Times New Roman"/>
          <w:sz w:val="28"/>
          <w:szCs w:val="28"/>
        </w:rPr>
        <w:t xml:space="preserve">  </w:t>
      </w:r>
      <w:hyperlink r:id="rId12" w:history="1">
        <w:r w:rsidRPr="002253E4">
          <w:rPr>
            <w:rFonts w:ascii="Times New Roman" w:eastAsia="TimesNewRomanPSMT" w:hAnsi="Times New Roman" w:cs="Times New Roman"/>
            <w:sz w:val="28"/>
            <w:szCs w:val="28"/>
          </w:rPr>
          <w:t>www.cbonds.ru</w:t>
        </w:r>
      </w:hyperlink>
    </w:p>
    <w:p w14:paraId="3AD72442" w14:textId="77777777" w:rsidR="009F2207" w:rsidRPr="00725719"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lastRenderedPageBreak/>
        <w:t xml:space="preserve">6.Интернет сайт Бюро экономического анализа ИА «Интерфакс» </w:t>
      </w:r>
      <w:hyperlink r:id="rId13" w:history="1">
        <w:r w:rsidRPr="00725719">
          <w:rPr>
            <w:rStyle w:val="aa"/>
            <w:rFonts w:ascii="Times New Roman" w:eastAsia="TimesNewRomanPSMT" w:hAnsi="Times New Roman"/>
            <w:color w:val="auto"/>
            <w:sz w:val="28"/>
            <w:szCs w:val="28"/>
          </w:rPr>
          <w:t>www.analytics.interfax.ru</w:t>
        </w:r>
      </w:hyperlink>
      <w:r w:rsidRPr="00725719">
        <w:rPr>
          <w:rFonts w:ascii="Times New Roman" w:eastAsia="TimesNewRomanPSMT" w:hAnsi="Times New Roman" w:cs="Times New Roman"/>
          <w:sz w:val="28"/>
          <w:szCs w:val="28"/>
        </w:rPr>
        <w:t>.</w:t>
      </w:r>
    </w:p>
    <w:p w14:paraId="6A96DDCD"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E14F95">
        <w:rPr>
          <w:rFonts w:ascii="Times New Roman" w:eastAsia="TimesNewRomanPSMT" w:hAnsi="Times New Roman" w:cs="Times New Roman"/>
          <w:sz w:val="28"/>
          <w:szCs w:val="28"/>
        </w:rPr>
        <w:t>Электронные ресурсы БИК:</w:t>
      </w:r>
    </w:p>
    <w:p w14:paraId="38C7FBE8"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Электронная библиотека Финансового университета (ЭБ) http://elib.fa.ru/</w:t>
      </w:r>
    </w:p>
    <w:p w14:paraId="6B17C57A"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BOOK.RU http://www.book.ru</w:t>
      </w:r>
    </w:p>
    <w:p w14:paraId="09FFBD21"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«Университетская библиотека ОНЛАЙН» http://biblioclub.ru/</w:t>
      </w:r>
    </w:p>
    <w:p w14:paraId="33074C5E"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Электронно-библиотечная система </w:t>
      </w:r>
      <w:proofErr w:type="spellStart"/>
      <w:r w:rsidRPr="00E14F95">
        <w:rPr>
          <w:rFonts w:ascii="Times New Roman" w:eastAsia="TimesNewRomanPSMT" w:hAnsi="Times New Roman" w:cs="Times New Roman"/>
          <w:sz w:val="28"/>
          <w:szCs w:val="28"/>
        </w:rPr>
        <w:t>Znanium</w:t>
      </w:r>
      <w:proofErr w:type="spellEnd"/>
      <w:r w:rsidRPr="00E14F95">
        <w:rPr>
          <w:rFonts w:ascii="Times New Roman" w:eastAsia="TimesNewRomanPSMT" w:hAnsi="Times New Roman" w:cs="Times New Roman"/>
          <w:sz w:val="28"/>
          <w:szCs w:val="28"/>
        </w:rPr>
        <w:t xml:space="preserve"> http://www.znanium.com</w:t>
      </w:r>
    </w:p>
    <w:p w14:paraId="3A098086"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издательства «ЮРАЙТ» https://urait.ru/</w:t>
      </w:r>
    </w:p>
    <w:p w14:paraId="19946E5F"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Электронно-библиотечная система издательства Проспект http://ebs.prospekt.org/books</w:t>
      </w:r>
    </w:p>
    <w:p w14:paraId="6E5AF63F"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Деловая онлайн-библиотека </w:t>
      </w:r>
      <w:proofErr w:type="spellStart"/>
      <w:r w:rsidRPr="00E14F95">
        <w:rPr>
          <w:rFonts w:ascii="Times New Roman" w:eastAsia="TimesNewRomanPSMT" w:hAnsi="Times New Roman" w:cs="Times New Roman"/>
          <w:sz w:val="28"/>
          <w:szCs w:val="28"/>
        </w:rPr>
        <w:t>Alpina</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Digital</w:t>
      </w:r>
      <w:proofErr w:type="spellEnd"/>
      <w:r w:rsidRPr="00E14F95">
        <w:rPr>
          <w:rFonts w:ascii="Times New Roman" w:eastAsia="TimesNewRomanPSMT" w:hAnsi="Times New Roman" w:cs="Times New Roman"/>
          <w:sz w:val="28"/>
          <w:szCs w:val="28"/>
        </w:rPr>
        <w:t xml:space="preserve"> http://lib.alpinadigital.ru/</w:t>
      </w:r>
    </w:p>
    <w:p w14:paraId="32A5B085"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Электронная библиотека Издательского дома «Гребенников» https://grebennikon.ru/</w:t>
      </w:r>
    </w:p>
    <w:p w14:paraId="1971ABDF"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Научная электронная библиотека eLibrary.ru http://elibrary.ru  </w:t>
      </w:r>
    </w:p>
    <w:p w14:paraId="38DB3D6A"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Национальная электронная библиотека http://нэб.рф/</w:t>
      </w:r>
    </w:p>
    <w:p w14:paraId="4DCFD636"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Финансовая справочная система «Финансовый директор» http://www.1fd.ru/</w:t>
      </w:r>
    </w:p>
    <w:p w14:paraId="3959B321"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Ресурсы информационно-аналитического агентства по финансовым рынкам Cbonds.ru https://cbonds.ru/</w:t>
      </w:r>
    </w:p>
    <w:p w14:paraId="4139C6D7"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СПАРК https://spark-interfax.ru/</w:t>
      </w:r>
    </w:p>
    <w:p w14:paraId="608DF561"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Academic Reference http://ar.cnki.net/ACADREF</w:t>
      </w:r>
    </w:p>
    <w:p w14:paraId="410B6AD2"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Пакет баз данных компании EBSCO </w:t>
      </w:r>
      <w:proofErr w:type="spellStart"/>
      <w:r w:rsidRPr="00E14F95">
        <w:rPr>
          <w:rFonts w:ascii="Times New Roman" w:eastAsia="TimesNewRomanPSMT" w:hAnsi="Times New Roman" w:cs="Times New Roman"/>
          <w:sz w:val="28"/>
          <w:szCs w:val="28"/>
        </w:rPr>
        <w:t>Publishing</w:t>
      </w:r>
      <w:proofErr w:type="spellEnd"/>
      <w:r w:rsidRPr="00E14F95">
        <w:rPr>
          <w:rFonts w:ascii="Times New Roman" w:eastAsia="TimesNewRomanPSMT" w:hAnsi="Times New Roman" w:cs="Times New Roman"/>
          <w:sz w:val="28"/>
          <w:szCs w:val="28"/>
        </w:rPr>
        <w:t xml:space="preserve">, крупнейшего </w:t>
      </w:r>
      <w:proofErr w:type="spellStart"/>
      <w:r w:rsidRPr="00E14F95">
        <w:rPr>
          <w:rFonts w:ascii="Times New Roman" w:eastAsia="TimesNewRomanPSMT" w:hAnsi="Times New Roman" w:cs="Times New Roman"/>
          <w:sz w:val="28"/>
          <w:szCs w:val="28"/>
        </w:rPr>
        <w:t>агрегатора</w:t>
      </w:r>
      <w:proofErr w:type="spellEnd"/>
      <w:r w:rsidRPr="00E14F95">
        <w:rPr>
          <w:rFonts w:ascii="Times New Roman" w:eastAsia="TimesNewRomanPSMT" w:hAnsi="Times New Roman" w:cs="Times New Roman"/>
          <w:sz w:val="28"/>
          <w:szCs w:val="28"/>
        </w:rPr>
        <w:t xml:space="preserve"> научных ресурсов ведущих издательств мира http://search.ebscohost.com</w:t>
      </w:r>
    </w:p>
    <w:p w14:paraId="6E0DD94C"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Электронные продукты издательства </w:t>
      </w:r>
      <w:proofErr w:type="spellStart"/>
      <w:r w:rsidRPr="00E14F95">
        <w:rPr>
          <w:rFonts w:ascii="Times New Roman" w:eastAsia="TimesNewRomanPSMT" w:hAnsi="Times New Roman" w:cs="Times New Roman"/>
          <w:sz w:val="28"/>
          <w:szCs w:val="28"/>
        </w:rPr>
        <w:t>Elsevier</w:t>
      </w:r>
      <w:proofErr w:type="spellEnd"/>
      <w:r w:rsidRPr="00E14F95">
        <w:rPr>
          <w:rFonts w:ascii="Times New Roman" w:eastAsia="TimesNewRomanPSMT" w:hAnsi="Times New Roman" w:cs="Times New Roman"/>
          <w:sz w:val="28"/>
          <w:szCs w:val="28"/>
        </w:rPr>
        <w:t xml:space="preserve"> http://www.sciencedirect.com</w:t>
      </w:r>
    </w:p>
    <w:p w14:paraId="24561EBD"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 xml:space="preserve">Emerald: Management </w:t>
      </w:r>
      <w:proofErr w:type="spellStart"/>
      <w:r w:rsidRPr="00E14F95">
        <w:rPr>
          <w:rFonts w:ascii="Times New Roman" w:eastAsia="TimesNewRomanPSMT" w:hAnsi="Times New Roman" w:cs="Times New Roman"/>
          <w:sz w:val="28"/>
          <w:szCs w:val="28"/>
          <w:lang w:val="en-US"/>
        </w:rPr>
        <w:t>eJournal</w:t>
      </w:r>
      <w:proofErr w:type="spellEnd"/>
      <w:r w:rsidRPr="00E14F95">
        <w:rPr>
          <w:rFonts w:ascii="Times New Roman" w:eastAsia="TimesNewRomanPSMT" w:hAnsi="Times New Roman" w:cs="Times New Roman"/>
          <w:sz w:val="28"/>
          <w:szCs w:val="28"/>
          <w:lang w:val="en-US"/>
        </w:rPr>
        <w:t xml:space="preserve"> Portfolio https://www.emerald.com/insight/</w:t>
      </w:r>
    </w:p>
    <w:p w14:paraId="16E60251"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Информационно-аналитическая база данных EMIS </w:t>
      </w:r>
      <w:proofErr w:type="spellStart"/>
      <w:r w:rsidRPr="00E14F95">
        <w:rPr>
          <w:rFonts w:ascii="Times New Roman" w:eastAsia="TimesNewRomanPSMT" w:hAnsi="Times New Roman" w:cs="Times New Roman"/>
          <w:sz w:val="28"/>
          <w:szCs w:val="28"/>
        </w:rPr>
        <w:t>Global</w:t>
      </w:r>
      <w:proofErr w:type="spellEnd"/>
      <w:r w:rsidRPr="00E14F95">
        <w:rPr>
          <w:rFonts w:ascii="Times New Roman" w:eastAsia="TimesNewRomanPSMT" w:hAnsi="Times New Roman" w:cs="Times New Roman"/>
          <w:sz w:val="28"/>
          <w:szCs w:val="28"/>
        </w:rPr>
        <w:t xml:space="preserve"> https://www.emis.com/php/companies/overview/index</w:t>
      </w:r>
    </w:p>
    <w:p w14:paraId="10F3A61C"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lastRenderedPageBreak/>
        <w:t>•</w:t>
      </w:r>
      <w:r w:rsidRPr="00E14F95">
        <w:rPr>
          <w:rFonts w:ascii="Times New Roman" w:eastAsia="TimesNewRomanPSMT" w:hAnsi="Times New Roman" w:cs="Times New Roman"/>
          <w:sz w:val="28"/>
          <w:szCs w:val="28"/>
        </w:rPr>
        <w:tab/>
      </w:r>
      <w:proofErr w:type="spellStart"/>
      <w:r w:rsidRPr="00E14F95">
        <w:rPr>
          <w:rFonts w:ascii="Times New Roman" w:eastAsia="TimesNewRomanPSMT" w:hAnsi="Times New Roman" w:cs="Times New Roman"/>
          <w:sz w:val="28"/>
          <w:szCs w:val="28"/>
        </w:rPr>
        <w:t>Henry</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Stewart</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Talks</w:t>
      </w:r>
      <w:proofErr w:type="spellEnd"/>
      <w:r w:rsidRPr="00E14F95">
        <w:rPr>
          <w:rFonts w:ascii="Times New Roman" w:eastAsia="TimesNewRomanPSMT" w:hAnsi="Times New Roman" w:cs="Times New Roman"/>
          <w:sz w:val="28"/>
          <w:szCs w:val="28"/>
        </w:rPr>
        <w:t>: Библиотека Онлайн Лекций по Бизнесу и Маркетингу https://hstalks.com/business/</w:t>
      </w:r>
    </w:p>
    <w:p w14:paraId="6E383AFD"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lang w:val="en-US"/>
        </w:rPr>
      </w:pPr>
      <w:r w:rsidRPr="00E14F95">
        <w:rPr>
          <w:rFonts w:ascii="Times New Roman" w:eastAsia="TimesNewRomanPSMT" w:hAnsi="Times New Roman" w:cs="Times New Roman"/>
          <w:sz w:val="28"/>
          <w:szCs w:val="28"/>
          <w:lang w:val="en-US"/>
        </w:rPr>
        <w:t>•</w:t>
      </w:r>
      <w:r w:rsidRPr="00E14F95">
        <w:rPr>
          <w:rFonts w:ascii="Times New Roman" w:eastAsia="TimesNewRomanPSMT" w:hAnsi="Times New Roman" w:cs="Times New Roman"/>
          <w:sz w:val="28"/>
          <w:szCs w:val="28"/>
          <w:lang w:val="en-US"/>
        </w:rPr>
        <w:tab/>
        <w:t>Oxford Scholarship Online https://oxford.universitypressscholarship.com/</w:t>
      </w:r>
    </w:p>
    <w:p w14:paraId="7E3BEC4D"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Коллекция научных журналов </w:t>
      </w:r>
      <w:proofErr w:type="spellStart"/>
      <w:r w:rsidRPr="00E14F95">
        <w:rPr>
          <w:rFonts w:ascii="Times New Roman" w:eastAsia="TimesNewRomanPSMT" w:hAnsi="Times New Roman" w:cs="Times New Roman"/>
          <w:sz w:val="28"/>
          <w:szCs w:val="28"/>
        </w:rPr>
        <w:t>Oxford</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University</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Press</w:t>
      </w:r>
      <w:proofErr w:type="spellEnd"/>
      <w:r w:rsidRPr="00E14F95">
        <w:rPr>
          <w:rFonts w:ascii="Times New Roman" w:eastAsia="TimesNewRomanPSMT" w:hAnsi="Times New Roman" w:cs="Times New Roman"/>
          <w:sz w:val="28"/>
          <w:szCs w:val="28"/>
        </w:rPr>
        <w:t xml:space="preserve"> https://academic.oup.com/journals/</w:t>
      </w:r>
    </w:p>
    <w:p w14:paraId="5BE5317E"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r>
      <w:proofErr w:type="spellStart"/>
      <w:r w:rsidRPr="00E14F95">
        <w:rPr>
          <w:rFonts w:ascii="Times New Roman" w:eastAsia="TimesNewRomanPSMT" w:hAnsi="Times New Roman" w:cs="Times New Roman"/>
          <w:sz w:val="28"/>
          <w:szCs w:val="28"/>
        </w:rPr>
        <w:t>Scopus</w:t>
      </w:r>
      <w:proofErr w:type="spellEnd"/>
      <w:r w:rsidRPr="00E14F95">
        <w:rPr>
          <w:rFonts w:ascii="Times New Roman" w:eastAsia="TimesNewRomanPSMT" w:hAnsi="Times New Roman" w:cs="Times New Roman"/>
          <w:sz w:val="28"/>
          <w:szCs w:val="28"/>
        </w:rPr>
        <w:t xml:space="preserve"> https://www.scopus.com</w:t>
      </w:r>
    </w:p>
    <w:p w14:paraId="02A8A1CB"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Электронная коллекция книг издательства </w:t>
      </w:r>
      <w:proofErr w:type="spellStart"/>
      <w:r w:rsidRPr="00E14F95">
        <w:rPr>
          <w:rFonts w:ascii="Times New Roman" w:eastAsia="TimesNewRomanPSMT" w:hAnsi="Times New Roman" w:cs="Times New Roman"/>
          <w:sz w:val="28"/>
          <w:szCs w:val="28"/>
        </w:rPr>
        <w:t>Springer</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Springer</w:t>
      </w:r>
      <w:proofErr w:type="spellEnd"/>
      <w:r w:rsidRPr="00E14F95">
        <w:rPr>
          <w:rFonts w:ascii="Times New Roman" w:eastAsia="TimesNewRomanPSMT" w:hAnsi="Times New Roman" w:cs="Times New Roman"/>
          <w:sz w:val="28"/>
          <w:szCs w:val="28"/>
        </w:rPr>
        <w:t xml:space="preserve"> </w:t>
      </w:r>
      <w:proofErr w:type="spellStart"/>
      <w:r w:rsidRPr="00E14F95">
        <w:rPr>
          <w:rFonts w:ascii="Times New Roman" w:eastAsia="TimesNewRomanPSMT" w:hAnsi="Times New Roman" w:cs="Times New Roman"/>
          <w:sz w:val="28"/>
          <w:szCs w:val="28"/>
        </w:rPr>
        <w:t>eBooks</w:t>
      </w:r>
      <w:proofErr w:type="spellEnd"/>
      <w:r w:rsidRPr="00E14F95">
        <w:rPr>
          <w:rFonts w:ascii="Times New Roman" w:eastAsia="TimesNewRomanPSMT" w:hAnsi="Times New Roman" w:cs="Times New Roman"/>
          <w:sz w:val="28"/>
          <w:szCs w:val="28"/>
        </w:rPr>
        <w:t xml:space="preserve"> http://link.springer.com/</w:t>
      </w:r>
    </w:p>
    <w:p w14:paraId="1A539542" w14:textId="77777777" w:rsidR="009F2207" w:rsidRPr="00E14F95"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391B469" w14:textId="77777777" w:rsidR="009F2207" w:rsidRPr="002253E4" w:rsidRDefault="009F2207" w:rsidP="008A0403">
      <w:pPr>
        <w:tabs>
          <w:tab w:val="left" w:pos="993"/>
        </w:tabs>
        <w:autoSpaceDE w:val="0"/>
        <w:autoSpaceDN w:val="0"/>
        <w:adjustRightInd w:val="0"/>
        <w:spacing w:after="0" w:line="336" w:lineRule="auto"/>
        <w:ind w:firstLine="709"/>
        <w:jc w:val="both"/>
        <w:rPr>
          <w:rFonts w:ascii="Times New Roman" w:eastAsia="TimesNewRomanPSMT" w:hAnsi="Times New Roman" w:cs="Times New Roman"/>
          <w:sz w:val="28"/>
          <w:szCs w:val="28"/>
        </w:rPr>
      </w:pPr>
      <w:r w:rsidRPr="00E14F95">
        <w:rPr>
          <w:rFonts w:ascii="Times New Roman" w:eastAsia="TimesNewRomanPSMT" w:hAnsi="Times New Roman" w:cs="Times New Roman"/>
          <w:sz w:val="28"/>
          <w:szCs w:val="28"/>
        </w:rPr>
        <w:t>•</w:t>
      </w:r>
      <w:r w:rsidRPr="00E14F95">
        <w:rPr>
          <w:rFonts w:ascii="Times New Roman" w:eastAsia="TimesNewRomanPSMT" w:hAnsi="Times New Roman" w:cs="Times New Roman"/>
          <w:sz w:val="28"/>
          <w:szCs w:val="28"/>
        </w:rPr>
        <w:tab/>
        <w:t xml:space="preserve">База данных научных журналов издательства </w:t>
      </w:r>
      <w:proofErr w:type="spellStart"/>
      <w:r w:rsidRPr="00E14F95">
        <w:rPr>
          <w:rFonts w:ascii="Times New Roman" w:eastAsia="TimesNewRomanPSMT" w:hAnsi="Times New Roman" w:cs="Times New Roman"/>
          <w:sz w:val="28"/>
          <w:szCs w:val="28"/>
        </w:rPr>
        <w:t>Wiley</w:t>
      </w:r>
      <w:proofErr w:type="spellEnd"/>
      <w:r w:rsidRPr="00E14F95">
        <w:rPr>
          <w:rFonts w:ascii="Times New Roman" w:eastAsia="TimesNewRomanPSMT" w:hAnsi="Times New Roman" w:cs="Times New Roman"/>
          <w:sz w:val="28"/>
          <w:szCs w:val="28"/>
        </w:rPr>
        <w:t xml:space="preserve"> https://onlinelibrary.wiley.com/</w:t>
      </w:r>
    </w:p>
    <w:p w14:paraId="6FCD5B48" w14:textId="77777777" w:rsidR="00074E3F" w:rsidRPr="002253E4" w:rsidRDefault="00074E3F" w:rsidP="00074E3F">
      <w:pPr>
        <w:pStyle w:val="1"/>
        <w:spacing w:before="0" w:after="0" w:line="360" w:lineRule="auto"/>
        <w:ind w:firstLine="709"/>
        <w:jc w:val="both"/>
        <w:rPr>
          <w:rFonts w:ascii="Times New Roman" w:hAnsi="Times New Roman"/>
          <w:sz w:val="28"/>
          <w:szCs w:val="28"/>
        </w:rPr>
      </w:pPr>
      <w:bookmarkStart w:id="21" w:name="_Toc116990243"/>
      <w:r w:rsidRPr="00260659">
        <w:rPr>
          <w:rFonts w:ascii="Times New Roman" w:hAnsi="Times New Roman"/>
          <w:sz w:val="28"/>
          <w:szCs w:val="28"/>
        </w:rPr>
        <w:t xml:space="preserve">10. </w:t>
      </w:r>
      <w:bookmarkStart w:id="22" w:name="_Toc415149569"/>
      <w:bookmarkStart w:id="23" w:name="_Toc447808552"/>
      <w:r w:rsidRPr="00260659">
        <w:rPr>
          <w:rFonts w:ascii="Times New Roman" w:hAnsi="Times New Roman"/>
          <w:sz w:val="28"/>
          <w:szCs w:val="28"/>
        </w:rPr>
        <w:t>Методические указания для обучающихся по освоению дисциплины</w:t>
      </w:r>
      <w:bookmarkEnd w:id="17"/>
      <w:bookmarkEnd w:id="21"/>
      <w:bookmarkEnd w:id="22"/>
      <w:bookmarkEnd w:id="23"/>
    </w:p>
    <w:p w14:paraId="3433BBC3" w14:textId="77777777" w:rsidR="00074E3F" w:rsidRPr="00513FA1" w:rsidRDefault="00074E3F" w:rsidP="008A0403">
      <w:pPr>
        <w:tabs>
          <w:tab w:val="left" w:pos="1134"/>
        </w:tabs>
        <w:spacing w:after="0" w:line="336" w:lineRule="auto"/>
        <w:ind w:firstLine="709"/>
        <w:jc w:val="both"/>
        <w:rPr>
          <w:rFonts w:ascii="Times New Roman" w:hAnsi="Times New Roman"/>
          <w:b/>
          <w:sz w:val="28"/>
          <w:szCs w:val="28"/>
        </w:rPr>
      </w:pPr>
      <w:bookmarkStart w:id="24" w:name="_Toc421013511"/>
      <w:bookmarkStart w:id="25" w:name="_Toc447808553"/>
      <w:bookmarkStart w:id="26" w:name="_Toc505331881"/>
      <w:r w:rsidRPr="00513FA1">
        <w:rPr>
          <w:rFonts w:ascii="Times New Roman" w:hAnsi="Times New Roman"/>
          <w:b/>
          <w:sz w:val="28"/>
          <w:szCs w:val="28"/>
        </w:rPr>
        <w:t>Рекомендации по подготовке к лекциям и семинарским занятиям.</w:t>
      </w:r>
    </w:p>
    <w:p w14:paraId="3FB7032E" w14:textId="77777777" w:rsidR="00074E3F" w:rsidRPr="00E13FE2" w:rsidRDefault="00074E3F" w:rsidP="008A0403">
      <w:pPr>
        <w:tabs>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 </w:t>
      </w:r>
      <w:r>
        <w:rPr>
          <w:rFonts w:ascii="Times New Roman" w:hAnsi="Times New Roman"/>
          <w:sz w:val="28"/>
          <w:szCs w:val="28"/>
        </w:rPr>
        <w:t xml:space="preserve"> Подготовку </w:t>
      </w:r>
      <w:r w:rsidRPr="00E13FE2">
        <w:rPr>
          <w:rFonts w:ascii="Times New Roman" w:hAnsi="Times New Roman"/>
          <w:sz w:val="28"/>
          <w:szCs w:val="28"/>
        </w:rPr>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B306AE" w:rsidRPr="00E13FE2">
        <w:rPr>
          <w:rFonts w:ascii="Times New Roman" w:hAnsi="Times New Roman"/>
          <w:sz w:val="28"/>
          <w:szCs w:val="28"/>
        </w:rPr>
        <w:t>литературе</w:t>
      </w:r>
      <w:r w:rsidR="00B306AE">
        <w:rPr>
          <w:rFonts w:ascii="Times New Roman" w:hAnsi="Times New Roman"/>
          <w:sz w:val="28"/>
          <w:szCs w:val="28"/>
        </w:rPr>
        <w:t xml:space="preserve">, </w:t>
      </w:r>
      <w:r w:rsidR="00B306AE" w:rsidRPr="00E13FE2">
        <w:rPr>
          <w:rFonts w:ascii="Times New Roman" w:hAnsi="Times New Roman"/>
          <w:sz w:val="28"/>
          <w:szCs w:val="28"/>
        </w:rPr>
        <w:t>так</w:t>
      </w:r>
      <w:r w:rsidRPr="00E13FE2">
        <w:rPr>
          <w:rFonts w:ascii="Times New Roman" w:hAnsi="Times New Roman"/>
          <w:sz w:val="28"/>
          <w:szCs w:val="28"/>
        </w:rPr>
        <w:t xml:space="preserve"> и научным публикациям. Особое внимание необходимо уделять работе с аналитическими и фактическими данными.</w:t>
      </w:r>
    </w:p>
    <w:p w14:paraId="6B01BF4B" w14:textId="77777777"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3D149A4E" w14:textId="77777777"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w:t>
      </w:r>
      <w:r w:rsidR="00B306AE">
        <w:rPr>
          <w:rFonts w:ascii="Times New Roman" w:hAnsi="Times New Roman"/>
          <w:sz w:val="28"/>
          <w:szCs w:val="28"/>
        </w:rPr>
        <w:t>Изучать</w:t>
      </w:r>
      <w:r w:rsidR="00B306AE" w:rsidRPr="00E13FE2">
        <w:rPr>
          <w:rFonts w:ascii="Times New Roman" w:hAnsi="Times New Roman"/>
          <w:sz w:val="28"/>
          <w:szCs w:val="28"/>
        </w:rPr>
        <w:t xml:space="preserve"> рекомендованную</w:t>
      </w:r>
      <w:r w:rsidRPr="00E13FE2">
        <w:rPr>
          <w:rFonts w:ascii="Times New Roman" w:hAnsi="Times New Roman"/>
          <w:sz w:val="28"/>
          <w:szCs w:val="28"/>
        </w:rPr>
        <w:t xml:space="preserve"> преподавателем литературу к конкретному занятию;</w:t>
      </w:r>
    </w:p>
    <w:p w14:paraId="5A707821"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7BD6301"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B306AE" w:rsidRPr="00E13FE2">
        <w:rPr>
          <w:rFonts w:ascii="Times New Roman" w:hAnsi="Times New Roman"/>
          <w:sz w:val="28"/>
          <w:szCs w:val="28"/>
        </w:rPr>
        <w:t>материалы периодической печати,</w:t>
      </w:r>
      <w:r w:rsidRPr="00E13FE2">
        <w:rPr>
          <w:rFonts w:ascii="Times New Roman" w:hAnsi="Times New Roman"/>
          <w:sz w:val="28"/>
          <w:szCs w:val="28"/>
        </w:rPr>
        <w:t xml:space="preserve"> и интернет ресурсы;</w:t>
      </w:r>
    </w:p>
    <w:p w14:paraId="278BEF1D"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E60E588"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в ходе семинара активно участвовать в рабочей группе по выполнению </w:t>
      </w:r>
      <w:r>
        <w:rPr>
          <w:rFonts w:ascii="Times New Roman" w:hAnsi="Times New Roman"/>
          <w:sz w:val="28"/>
          <w:szCs w:val="28"/>
        </w:rPr>
        <w:t xml:space="preserve">предложенного </w:t>
      </w:r>
      <w:r w:rsidRPr="00E13FE2">
        <w:rPr>
          <w:rFonts w:ascii="Times New Roman" w:hAnsi="Times New Roman"/>
          <w:sz w:val="28"/>
          <w:szCs w:val="28"/>
        </w:rPr>
        <w:t>задания, готовить краткие, четкие выступления, участвовать в обсуждении докладов и результатов;</w:t>
      </w:r>
    </w:p>
    <w:p w14:paraId="26525C83"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0B3D9B8" w14:textId="77777777"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4EB4304D" w14:textId="77777777" w:rsidR="00074E3F"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27" w:name="bookmark6"/>
    </w:p>
    <w:p w14:paraId="71ADC63F"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Формы семинарских занятий, проводимых в интерактивной форме:</w:t>
      </w:r>
    </w:p>
    <w:p w14:paraId="329B5BA5"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1. Дискуссия</w:t>
      </w:r>
    </w:p>
    <w:p w14:paraId="0D178D0E"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Дискуссия состоит из трех этапов:</w:t>
      </w:r>
    </w:p>
    <w:p w14:paraId="5B8B09D5"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00050F9E"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студентом ставятся следующие задачи:</w:t>
      </w:r>
    </w:p>
    <w:p w14:paraId="5D34CEB4" w14:textId="77777777" w:rsidR="00074E3F" w:rsidRPr="006A6ED1" w:rsidRDefault="00074E3F" w:rsidP="008A0403">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начать обмен мнениями;</w:t>
      </w:r>
    </w:p>
    <w:p w14:paraId="4DEAB2F9" w14:textId="77777777" w:rsidR="00074E3F" w:rsidRPr="006A6ED1" w:rsidRDefault="00074E3F" w:rsidP="008A0403">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lastRenderedPageBreak/>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3FE0CB28" w14:textId="77777777" w:rsidR="00074E3F" w:rsidRPr="006A6ED1" w:rsidRDefault="00074E3F" w:rsidP="008A0403">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не уходить от темы;</w:t>
      </w:r>
    </w:p>
    <w:p w14:paraId="2DDE890F" w14:textId="77777777" w:rsidR="00074E3F" w:rsidRPr="006A6ED1" w:rsidRDefault="00074E3F" w:rsidP="008A0403">
      <w:pPr>
        <w:pStyle w:val="a7"/>
        <w:numPr>
          <w:ilvl w:val="0"/>
          <w:numId w:val="12"/>
        </w:numPr>
        <w:tabs>
          <w:tab w:val="left" w:pos="993"/>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4D3CE1E2"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В конце дискуссии у студентов есть право самим оценить свою работу (рефлексия).</w:t>
      </w:r>
    </w:p>
    <w:p w14:paraId="33B28859"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632591BA" w14:textId="77777777" w:rsidR="00074E3F" w:rsidRPr="006A6ED1" w:rsidRDefault="00074E3F" w:rsidP="008A0403">
      <w:pPr>
        <w:pStyle w:val="a7"/>
        <w:tabs>
          <w:tab w:val="left" w:pos="1134"/>
        </w:tabs>
        <w:spacing w:after="0" w:line="336" w:lineRule="auto"/>
        <w:ind w:left="0" w:firstLine="709"/>
        <w:jc w:val="both"/>
        <w:rPr>
          <w:rFonts w:ascii="Times New Roman" w:hAnsi="Times New Roman"/>
          <w:sz w:val="28"/>
          <w:szCs w:val="28"/>
        </w:rPr>
      </w:pPr>
      <w:r w:rsidRPr="006A6ED1">
        <w:rPr>
          <w:rFonts w:ascii="Times New Roman" w:hAnsi="Times New Roman"/>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bookmarkEnd w:id="27"/>
    <w:p w14:paraId="33546CC8" w14:textId="77777777" w:rsidR="00074E3F" w:rsidRPr="00E13FE2" w:rsidRDefault="00074E3F" w:rsidP="008A0403">
      <w:pPr>
        <w:pStyle w:val="a7"/>
        <w:tabs>
          <w:tab w:val="left" w:pos="1134"/>
        </w:tabs>
        <w:spacing w:after="0" w:line="336" w:lineRule="auto"/>
        <w:ind w:left="0" w:firstLine="709"/>
        <w:jc w:val="both"/>
        <w:rPr>
          <w:rFonts w:ascii="Times New Roman" w:hAnsi="Times New Roman"/>
          <w:b/>
          <w:sz w:val="28"/>
          <w:szCs w:val="28"/>
        </w:rPr>
      </w:pPr>
      <w:r w:rsidRPr="00E13FE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8DDF0D3" w14:textId="60B9E339"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Программой учебной дисциплины </w:t>
      </w:r>
      <w:r w:rsidR="00B306AE" w:rsidRPr="00E13FE2">
        <w:rPr>
          <w:rFonts w:ascii="Times New Roman" w:hAnsi="Times New Roman"/>
          <w:sz w:val="28"/>
          <w:szCs w:val="28"/>
        </w:rPr>
        <w:t>«</w:t>
      </w:r>
      <w:r w:rsidR="00B306AE" w:rsidRPr="005C7FED">
        <w:rPr>
          <w:rFonts w:ascii="Times New Roman" w:hAnsi="Times New Roman"/>
          <w:sz w:val="28"/>
          <w:szCs w:val="28"/>
        </w:rPr>
        <w:t>Управление инвестиционным портфелем компании (на английском языке)</w:t>
      </w:r>
      <w:r w:rsidR="00B306AE" w:rsidRPr="00E13FE2">
        <w:rPr>
          <w:rFonts w:ascii="Times New Roman" w:hAnsi="Times New Roman"/>
          <w:sz w:val="28"/>
          <w:szCs w:val="28"/>
        </w:rPr>
        <w:t xml:space="preserve">» </w:t>
      </w:r>
      <w:r w:rsidRPr="00E13FE2">
        <w:rPr>
          <w:rFonts w:ascii="Times New Roman" w:hAnsi="Times New Roman"/>
          <w:sz w:val="28"/>
          <w:szCs w:val="28"/>
        </w:rPr>
        <w:t>предусмотрены подготовка к семинарским и практическим занятиям</w:t>
      </w:r>
      <w:r>
        <w:rPr>
          <w:rFonts w:ascii="Times New Roman" w:hAnsi="Times New Roman"/>
          <w:sz w:val="28"/>
          <w:szCs w:val="28"/>
        </w:rPr>
        <w:t>,</w:t>
      </w:r>
      <w:r w:rsidRPr="00E13FE2">
        <w:rPr>
          <w:rFonts w:ascii="Times New Roman" w:hAnsi="Times New Roman"/>
          <w:sz w:val="28"/>
          <w:szCs w:val="28"/>
        </w:rPr>
        <w:t xml:space="preserve"> </w:t>
      </w:r>
      <w:r>
        <w:rPr>
          <w:rFonts w:ascii="Times New Roman" w:hAnsi="Times New Roman"/>
          <w:sz w:val="28"/>
          <w:szCs w:val="28"/>
        </w:rPr>
        <w:t xml:space="preserve">написание </w:t>
      </w:r>
      <w:r w:rsidR="0051372D">
        <w:rPr>
          <w:rFonts w:ascii="Times New Roman" w:hAnsi="Times New Roman"/>
          <w:sz w:val="28"/>
          <w:szCs w:val="28"/>
        </w:rPr>
        <w:t>р</w:t>
      </w:r>
      <w:r w:rsidR="0051372D" w:rsidRPr="0051372D">
        <w:rPr>
          <w:rFonts w:ascii="Times New Roman" w:hAnsi="Times New Roman"/>
          <w:sz w:val="28"/>
          <w:szCs w:val="28"/>
        </w:rPr>
        <w:t>асчетно-аналитическ</w:t>
      </w:r>
      <w:r w:rsidR="0051372D">
        <w:rPr>
          <w:rFonts w:ascii="Times New Roman" w:hAnsi="Times New Roman"/>
          <w:sz w:val="28"/>
          <w:szCs w:val="28"/>
        </w:rPr>
        <w:t>ой</w:t>
      </w:r>
      <w:r w:rsidR="0051372D" w:rsidRPr="0051372D">
        <w:rPr>
          <w:rFonts w:ascii="Times New Roman" w:hAnsi="Times New Roman"/>
          <w:sz w:val="28"/>
          <w:szCs w:val="28"/>
        </w:rPr>
        <w:t xml:space="preserve"> работ</w:t>
      </w:r>
      <w:r w:rsidR="0051372D">
        <w:rPr>
          <w:rFonts w:ascii="Times New Roman" w:hAnsi="Times New Roman"/>
          <w:sz w:val="28"/>
          <w:szCs w:val="28"/>
        </w:rPr>
        <w:t>ы</w:t>
      </w:r>
      <w:r>
        <w:rPr>
          <w:rFonts w:ascii="Times New Roman" w:hAnsi="Times New Roman"/>
          <w:sz w:val="28"/>
          <w:szCs w:val="28"/>
        </w:rPr>
        <w:t xml:space="preserve">, </w:t>
      </w:r>
      <w:r w:rsidRPr="00E13FE2">
        <w:rPr>
          <w:rFonts w:ascii="Times New Roman" w:hAnsi="Times New Roman"/>
          <w:sz w:val="28"/>
          <w:szCs w:val="28"/>
        </w:rPr>
        <w:t xml:space="preserve">подготовка </w:t>
      </w:r>
      <w:r w:rsidR="0051372D">
        <w:rPr>
          <w:rFonts w:ascii="Times New Roman" w:hAnsi="Times New Roman"/>
          <w:sz w:val="28"/>
          <w:szCs w:val="28"/>
        </w:rPr>
        <w:t>экзамену</w:t>
      </w:r>
      <w:r w:rsidRPr="00E13FE2">
        <w:rPr>
          <w:rFonts w:ascii="Times New Roman" w:hAnsi="Times New Roman"/>
          <w:sz w:val="28"/>
          <w:szCs w:val="28"/>
        </w:rPr>
        <w:t>.</w:t>
      </w:r>
    </w:p>
    <w:p w14:paraId="056CA307" w14:textId="77777777"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r>
        <w:rPr>
          <w:rFonts w:ascii="Times New Roman" w:hAnsi="Times New Roman"/>
          <w:sz w:val="28"/>
          <w:szCs w:val="28"/>
        </w:rPr>
        <w:t>.</w:t>
      </w:r>
      <w:r w:rsidRPr="00E13FE2">
        <w:rPr>
          <w:rFonts w:ascii="Times New Roman" w:hAnsi="Times New Roman"/>
          <w:sz w:val="28"/>
          <w:szCs w:val="28"/>
        </w:rPr>
        <w:t xml:space="preserve"> </w:t>
      </w:r>
    </w:p>
    <w:p w14:paraId="33B6E4E3" w14:textId="77777777" w:rsidR="00074E3F" w:rsidRPr="00E13FE2" w:rsidRDefault="00074E3F" w:rsidP="008A0403">
      <w:pPr>
        <w:pStyle w:val="8"/>
        <w:shd w:val="clear" w:color="auto" w:fill="auto"/>
        <w:tabs>
          <w:tab w:val="left" w:pos="993"/>
          <w:tab w:val="left" w:pos="1134"/>
          <w:tab w:val="right" w:pos="4220"/>
          <w:tab w:val="right" w:pos="5444"/>
          <w:tab w:val="left" w:pos="5770"/>
        </w:tabs>
        <w:spacing w:before="0" w:after="0" w:line="336" w:lineRule="auto"/>
        <w:ind w:firstLine="709"/>
        <w:rPr>
          <w:rFonts w:ascii="Times New Roman" w:hAnsi="Times New Roman"/>
          <w:sz w:val="28"/>
          <w:szCs w:val="28"/>
        </w:rPr>
      </w:pPr>
      <w:r w:rsidRPr="00E13FE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E13FE2">
        <w:rPr>
          <w:rFonts w:ascii="Times New Roman" w:hAnsi="Times New Roman"/>
          <w:sz w:val="28"/>
          <w:szCs w:val="28"/>
        </w:rPr>
        <w:tab/>
        <w:t xml:space="preserve"> должны</w:t>
      </w:r>
      <w:r w:rsidRPr="00E13FE2">
        <w:rPr>
          <w:rFonts w:ascii="Times New Roman" w:hAnsi="Times New Roman"/>
          <w:sz w:val="28"/>
          <w:szCs w:val="28"/>
        </w:rPr>
        <w:tab/>
        <w:t xml:space="preserve"> выполняться</w:t>
      </w:r>
      <w:r>
        <w:rPr>
          <w:rFonts w:ascii="Times New Roman" w:hAnsi="Times New Roman"/>
          <w:sz w:val="28"/>
          <w:szCs w:val="28"/>
        </w:rPr>
        <w:t xml:space="preserve"> </w:t>
      </w:r>
      <w:r w:rsidRPr="00E13FE2">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0A77ABCA" w14:textId="77777777" w:rsidR="00074E3F" w:rsidRPr="00E13FE2" w:rsidRDefault="00074E3F" w:rsidP="008A0403">
      <w:pPr>
        <w:pStyle w:val="8"/>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Студентам следует:</w:t>
      </w:r>
    </w:p>
    <w:p w14:paraId="2C061743"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t xml:space="preserve"> руководствоваться графиком самостоятельной работы, определенным РПД;</w:t>
      </w:r>
    </w:p>
    <w:p w14:paraId="00B725A2" w14:textId="77777777" w:rsidR="00074E3F" w:rsidRPr="00E13FE2" w:rsidRDefault="00074E3F" w:rsidP="008A0403">
      <w:pPr>
        <w:pStyle w:val="8"/>
        <w:numPr>
          <w:ilvl w:val="0"/>
          <w:numId w:val="11"/>
        </w:numPr>
        <w:shd w:val="clear" w:color="auto" w:fill="auto"/>
        <w:tabs>
          <w:tab w:val="left" w:pos="993"/>
          <w:tab w:val="left" w:pos="1134"/>
        </w:tabs>
        <w:spacing w:before="0" w:after="0" w:line="336" w:lineRule="auto"/>
        <w:ind w:firstLine="709"/>
        <w:rPr>
          <w:rFonts w:ascii="Times New Roman" w:hAnsi="Times New Roman"/>
          <w:sz w:val="28"/>
          <w:szCs w:val="28"/>
        </w:rPr>
      </w:pPr>
      <w:r w:rsidRPr="00E13FE2">
        <w:rPr>
          <w:rFonts w:ascii="Times New Roman" w:hAnsi="Times New Roman"/>
          <w:sz w:val="28"/>
          <w:szCs w:val="28"/>
        </w:rPr>
        <w:lastRenderedPageBreak/>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D2B657C" w14:textId="452CD506" w:rsidR="00074E3F" w:rsidRPr="00E13FE2" w:rsidRDefault="00074E3F" w:rsidP="008A040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 xml:space="preserve">- использовать при подготовке нормативные документы Финансового университета, </w:t>
      </w:r>
      <w:r w:rsidR="00AF3959" w:rsidRPr="00DF33AD">
        <w:rPr>
          <w:rFonts w:ascii="Times New Roman" w:hAnsi="Times New Roman"/>
          <w:sz w:val="28"/>
          <w:szCs w:val="28"/>
        </w:rPr>
        <w:t>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r w:rsidR="00AF3959">
        <w:rPr>
          <w:rFonts w:ascii="Times New Roman" w:hAnsi="Times New Roman"/>
          <w:sz w:val="28"/>
          <w:szCs w:val="28"/>
        </w:rPr>
        <w:t>.</w:t>
      </w:r>
    </w:p>
    <w:p w14:paraId="54E11146" w14:textId="77777777" w:rsidR="00074E3F" w:rsidRPr="00E13FE2" w:rsidRDefault="00074E3F" w:rsidP="008A040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59609DDB" w14:textId="77777777" w:rsidR="00074E3F" w:rsidRPr="00E13FE2" w:rsidRDefault="00074E3F" w:rsidP="008A0403">
      <w:pPr>
        <w:pStyle w:val="af4"/>
        <w:tabs>
          <w:tab w:val="left" w:pos="993"/>
          <w:tab w:val="left" w:pos="1134"/>
        </w:tabs>
        <w:spacing w:line="336" w:lineRule="auto"/>
        <w:ind w:firstLine="709"/>
        <w:jc w:val="both"/>
        <w:rPr>
          <w:rFonts w:ascii="Times New Roman" w:hAnsi="Times New Roman"/>
          <w:sz w:val="28"/>
          <w:szCs w:val="28"/>
        </w:rPr>
      </w:pPr>
      <w:r w:rsidRPr="00E13FE2">
        <w:rPr>
          <w:rFonts w:ascii="Times New Roman" w:hAnsi="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6A94C09C" w14:textId="22A13980" w:rsidR="00074E3F" w:rsidRPr="00E13FE2" w:rsidRDefault="00074E3F" w:rsidP="008A0403">
      <w:pPr>
        <w:tabs>
          <w:tab w:val="left" w:pos="993"/>
          <w:tab w:val="left" w:pos="1134"/>
        </w:tabs>
        <w:spacing w:after="0" w:line="336" w:lineRule="auto"/>
        <w:ind w:firstLine="709"/>
        <w:jc w:val="both"/>
        <w:rPr>
          <w:rFonts w:ascii="Times New Roman" w:hAnsi="Times New Roman"/>
          <w:sz w:val="28"/>
          <w:szCs w:val="28"/>
        </w:rPr>
      </w:pPr>
      <w:r w:rsidRPr="00E13FE2">
        <w:rPr>
          <w:rFonts w:ascii="Times New Roman" w:hAnsi="Times New Roman"/>
          <w:sz w:val="28"/>
          <w:szCs w:val="28"/>
        </w:rPr>
        <w:t xml:space="preserve">При подготовке к </w:t>
      </w:r>
      <w:r w:rsidR="0051372D">
        <w:rPr>
          <w:rFonts w:ascii="Times New Roman" w:hAnsi="Times New Roman"/>
          <w:sz w:val="28"/>
          <w:szCs w:val="28"/>
        </w:rPr>
        <w:t>экзамену</w:t>
      </w:r>
      <w:r w:rsidRPr="00E13FE2">
        <w:rPr>
          <w:rFonts w:ascii="Times New Roman" w:hAnsi="Times New Roman"/>
          <w:sz w:val="28"/>
          <w:szCs w:val="28"/>
        </w:rPr>
        <w:t xml:space="preserve"> </w:t>
      </w:r>
      <w:r>
        <w:rPr>
          <w:rFonts w:ascii="Times New Roman" w:hAnsi="Times New Roman"/>
          <w:sz w:val="28"/>
          <w:szCs w:val="28"/>
        </w:rPr>
        <w:t xml:space="preserve">необходимо </w:t>
      </w:r>
      <w:r w:rsidRPr="00E13FE2">
        <w:rPr>
          <w:rFonts w:ascii="Times New Roman" w:hAnsi="Times New Roman"/>
          <w:sz w:val="28"/>
          <w:szCs w:val="28"/>
        </w:rPr>
        <w:t xml:space="preserve">внимательно </w:t>
      </w:r>
      <w:r w:rsidR="00B306AE" w:rsidRPr="00E13FE2">
        <w:rPr>
          <w:rFonts w:ascii="Times New Roman" w:hAnsi="Times New Roman"/>
          <w:sz w:val="28"/>
          <w:szCs w:val="28"/>
        </w:rPr>
        <w:t>рассматривать соответствующие</w:t>
      </w:r>
      <w:r w:rsidRPr="00E13FE2">
        <w:rPr>
          <w:rFonts w:ascii="Times New Roman" w:hAnsi="Times New Roman"/>
          <w:sz w:val="28"/>
          <w:szCs w:val="28"/>
        </w:rPr>
        <w:t xml:space="preserve"> теоретические и практические разделы дисциплины, фиксируя неясные моменты для их обсуждения на плановой консультации.</w:t>
      </w:r>
    </w:p>
    <w:p w14:paraId="67AE09A5" w14:textId="77777777" w:rsidR="00074E3F" w:rsidRPr="008A0403" w:rsidRDefault="00074E3F" w:rsidP="00B306AE">
      <w:pPr>
        <w:spacing w:after="0" w:line="240" w:lineRule="auto"/>
        <w:rPr>
          <w:sz w:val="16"/>
          <w:szCs w:val="16"/>
        </w:rPr>
      </w:pPr>
    </w:p>
    <w:p w14:paraId="1AB4EB24" w14:textId="77777777" w:rsidR="00074E3F" w:rsidRPr="00536BF0" w:rsidRDefault="00074E3F" w:rsidP="00074E3F">
      <w:pPr>
        <w:pStyle w:val="1"/>
        <w:spacing w:before="0" w:after="0" w:line="360" w:lineRule="auto"/>
        <w:ind w:firstLine="709"/>
        <w:jc w:val="both"/>
        <w:rPr>
          <w:rFonts w:ascii="Times New Roman" w:hAnsi="Times New Roman"/>
          <w:sz w:val="28"/>
          <w:szCs w:val="28"/>
        </w:rPr>
      </w:pPr>
      <w:bookmarkStart w:id="28" w:name="_Toc116990244"/>
      <w:r w:rsidRPr="00536BF0">
        <w:rPr>
          <w:rFonts w:ascii="Times New Roman"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bookmarkEnd w:id="25"/>
      <w:bookmarkEnd w:id="26"/>
      <w:r w:rsidRPr="00536BF0">
        <w:rPr>
          <w:rFonts w:ascii="Times New Roman" w:hAnsi="Times New Roman"/>
          <w:sz w:val="28"/>
          <w:szCs w:val="28"/>
        </w:rPr>
        <w:t>.</w:t>
      </w:r>
      <w:bookmarkEnd w:id="28"/>
    </w:p>
    <w:p w14:paraId="29AD82A5" w14:textId="77777777" w:rsidR="00074E3F" w:rsidRPr="00536BF0" w:rsidRDefault="00074E3F" w:rsidP="00074E3F">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29" w:name="_Toc531614950"/>
      <w:bookmarkStart w:id="30" w:name="_Toc531686467"/>
      <w:bookmarkStart w:id="31" w:name="_Toc116990245"/>
      <w:r w:rsidRPr="00536BF0">
        <w:rPr>
          <w:rFonts w:ascii="Times New Roman" w:eastAsia="Times New Roman" w:hAnsi="Times New Roman" w:cs="Times New Roman"/>
          <w:b/>
          <w:bCs/>
          <w:kern w:val="32"/>
          <w:sz w:val="28"/>
          <w:szCs w:val="28"/>
        </w:rPr>
        <w:t>11. 1. Комплект лицензионного программного обеспечения:</w:t>
      </w:r>
      <w:bookmarkEnd w:id="29"/>
      <w:bookmarkEnd w:id="30"/>
      <w:bookmarkEnd w:id="31"/>
    </w:p>
    <w:p w14:paraId="0079C11F" w14:textId="77777777" w:rsidR="00074E3F" w:rsidRPr="00AA14CD" w:rsidRDefault="00074E3F" w:rsidP="00074E3F">
      <w:pPr>
        <w:spacing w:after="0" w:line="360" w:lineRule="auto"/>
        <w:ind w:firstLine="709"/>
        <w:jc w:val="both"/>
        <w:rPr>
          <w:rFonts w:ascii="Times New Roman" w:hAnsi="Times New Roman" w:cs="Times New Roman"/>
          <w:sz w:val="28"/>
          <w:szCs w:val="28"/>
        </w:rPr>
      </w:pPr>
      <w:bookmarkStart w:id="32" w:name="_Toc531614951"/>
      <w:bookmarkStart w:id="33" w:name="_Toc531686468"/>
      <w:r w:rsidRPr="00AA14CD">
        <w:rPr>
          <w:rFonts w:ascii="Times New Roman" w:hAnsi="Times New Roman" w:cs="Times New Roman"/>
          <w:sz w:val="28"/>
          <w:szCs w:val="28"/>
        </w:rPr>
        <w:t xml:space="preserve">1. </w:t>
      </w:r>
      <w:proofErr w:type="spellStart"/>
      <w:r w:rsidRPr="00AA14CD">
        <w:rPr>
          <w:rFonts w:ascii="Times New Roman" w:hAnsi="Times New Roman" w:cs="Times New Roman"/>
          <w:sz w:val="28"/>
          <w:szCs w:val="28"/>
        </w:rPr>
        <w:t>Windows</w:t>
      </w:r>
      <w:proofErr w:type="spellEnd"/>
      <w:r w:rsidRPr="00AA14CD">
        <w:rPr>
          <w:rFonts w:ascii="Times New Roman" w:hAnsi="Times New Roman" w:cs="Times New Roman"/>
          <w:sz w:val="28"/>
          <w:szCs w:val="28"/>
        </w:rPr>
        <w:t xml:space="preserve">, </w:t>
      </w:r>
      <w:proofErr w:type="spellStart"/>
      <w:r w:rsidRPr="00AA14CD">
        <w:rPr>
          <w:rFonts w:ascii="Times New Roman" w:hAnsi="Times New Roman" w:cs="Times New Roman"/>
          <w:sz w:val="28"/>
          <w:szCs w:val="28"/>
        </w:rPr>
        <w:t>Microsoft</w:t>
      </w:r>
      <w:proofErr w:type="spellEnd"/>
      <w:r w:rsidRPr="00AA14CD">
        <w:rPr>
          <w:rFonts w:ascii="Times New Roman" w:hAnsi="Times New Roman" w:cs="Times New Roman"/>
          <w:sz w:val="28"/>
          <w:szCs w:val="28"/>
        </w:rPr>
        <w:t xml:space="preserve">  </w:t>
      </w:r>
      <w:proofErr w:type="spellStart"/>
      <w:r w:rsidRPr="00AA14CD">
        <w:rPr>
          <w:rFonts w:ascii="Times New Roman" w:hAnsi="Times New Roman" w:cs="Times New Roman"/>
          <w:sz w:val="28"/>
          <w:szCs w:val="28"/>
        </w:rPr>
        <w:t>Office</w:t>
      </w:r>
      <w:proofErr w:type="spellEnd"/>
      <w:r w:rsidRPr="00AA14CD">
        <w:rPr>
          <w:rFonts w:ascii="Times New Roman" w:hAnsi="Times New Roman" w:cs="Times New Roman"/>
          <w:sz w:val="28"/>
          <w:szCs w:val="28"/>
        </w:rPr>
        <w:t>.</w:t>
      </w:r>
      <w:bookmarkEnd w:id="32"/>
      <w:bookmarkEnd w:id="33"/>
    </w:p>
    <w:p w14:paraId="59F2792F" w14:textId="6610E1B6" w:rsidR="00074E3F" w:rsidRPr="00AA14CD" w:rsidRDefault="00074E3F" w:rsidP="00074E3F">
      <w:pPr>
        <w:spacing w:after="0" w:line="360" w:lineRule="auto"/>
        <w:ind w:firstLine="709"/>
        <w:jc w:val="both"/>
        <w:rPr>
          <w:rFonts w:ascii="Times New Roman" w:hAnsi="Times New Roman" w:cs="Times New Roman"/>
          <w:sz w:val="28"/>
          <w:szCs w:val="28"/>
        </w:rPr>
      </w:pPr>
      <w:bookmarkStart w:id="34" w:name="_Toc531614952"/>
      <w:bookmarkStart w:id="35" w:name="_Toc531686469"/>
      <w:r w:rsidRPr="00AA14CD">
        <w:rPr>
          <w:rFonts w:ascii="Times New Roman" w:hAnsi="Times New Roman" w:cs="Times New Roman"/>
          <w:sz w:val="28"/>
          <w:szCs w:val="28"/>
        </w:rPr>
        <w:t xml:space="preserve">2. </w:t>
      </w:r>
      <w:r w:rsidR="00222CD4" w:rsidRPr="00222CD4">
        <w:rPr>
          <w:rFonts w:ascii="Times New Roman" w:eastAsia="TimesNewRomanPSMT" w:hAnsi="Times New Roman" w:cs="Times New Roman"/>
          <w:webHidden/>
          <w:sz w:val="28"/>
          <w:szCs w:val="28"/>
        </w:rPr>
        <w:t xml:space="preserve">Антивирус </w:t>
      </w:r>
      <w:r w:rsidR="00222CD4" w:rsidRPr="00222CD4">
        <w:rPr>
          <w:rFonts w:ascii="Times New Roman" w:eastAsia="TimesNewRomanPSMT" w:hAnsi="Times New Roman" w:cs="Times New Roman"/>
          <w:sz w:val="28"/>
          <w:szCs w:val="28"/>
        </w:rPr>
        <w:t>Kaspersky.</w:t>
      </w:r>
      <w:bookmarkEnd w:id="34"/>
      <w:bookmarkEnd w:id="35"/>
    </w:p>
    <w:p w14:paraId="461FDF62" w14:textId="77777777" w:rsidR="00074E3F" w:rsidRPr="00536BF0" w:rsidRDefault="00074E3F" w:rsidP="00074E3F">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6" w:name="_Toc531614953"/>
      <w:bookmarkStart w:id="37" w:name="_Toc531686470"/>
      <w:bookmarkStart w:id="38" w:name="_Toc116990246"/>
      <w:r w:rsidRPr="00536BF0">
        <w:rPr>
          <w:rFonts w:ascii="Times New Roman" w:eastAsia="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36"/>
      <w:bookmarkEnd w:id="37"/>
      <w:bookmarkEnd w:id="38"/>
    </w:p>
    <w:p w14:paraId="4FC999B4" w14:textId="77777777" w:rsidR="00074E3F" w:rsidRPr="00536BF0"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 xml:space="preserve">1. </w:t>
      </w:r>
      <w:r w:rsidRPr="00536BF0">
        <w:rPr>
          <w:rFonts w:ascii="Times New Roman" w:eastAsia="TimesNewRomanPSMT" w:hAnsi="Times New Roman" w:cs="Times New Roman"/>
          <w:sz w:val="28"/>
          <w:szCs w:val="28"/>
        </w:rPr>
        <w:t>Информационно-правовая система «Гарант»</w:t>
      </w:r>
    </w:p>
    <w:p w14:paraId="041A65D6" w14:textId="77777777" w:rsidR="00074E3F"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t>2. Информационно-правовая система «Консультант Плюс»</w:t>
      </w:r>
    </w:p>
    <w:p w14:paraId="03C1753F" w14:textId="77777777" w:rsidR="00074E3F" w:rsidRPr="00536BF0"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 xml:space="preserve">3. Информационно-аналитическая система </w:t>
      </w:r>
      <w:r>
        <w:rPr>
          <w:rFonts w:ascii="Times New Roman" w:eastAsia="TimesNewRomanPSMT" w:hAnsi="Times New Roman" w:cs="Times New Roman"/>
          <w:sz w:val="28"/>
          <w:szCs w:val="28"/>
          <w:lang w:val="en-US"/>
        </w:rPr>
        <w:t>Bloomberg</w:t>
      </w:r>
    </w:p>
    <w:p w14:paraId="2FBBB5B3" w14:textId="77777777" w:rsidR="00074E3F" w:rsidRPr="00536BF0"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sidRPr="00536BF0">
        <w:rPr>
          <w:rFonts w:ascii="Times New Roman" w:eastAsia="TimesNewRomanPSMT" w:hAnsi="Times New Roman" w:cs="Times New Roman"/>
          <w:sz w:val="28"/>
          <w:szCs w:val="28"/>
        </w:rPr>
        <w:lastRenderedPageBreak/>
        <w:t>4</w:t>
      </w:r>
      <w:r>
        <w:rPr>
          <w:rFonts w:ascii="Times New Roman" w:eastAsia="TimesNewRomanPSMT" w:hAnsi="Times New Roman" w:cs="Times New Roman"/>
          <w:sz w:val="28"/>
          <w:szCs w:val="28"/>
        </w:rPr>
        <w:t xml:space="preserve">. </w:t>
      </w:r>
      <w:proofErr w:type="spellStart"/>
      <w:r>
        <w:rPr>
          <w:rFonts w:ascii="Times New Roman" w:eastAsia="TimesNewRomanPSMT" w:hAnsi="Times New Roman" w:cs="Times New Roman"/>
          <w:sz w:val="28"/>
          <w:szCs w:val="28"/>
        </w:rPr>
        <w:t>Справочно</w:t>
      </w:r>
      <w:proofErr w:type="spellEnd"/>
      <w:r>
        <w:rPr>
          <w:rFonts w:ascii="Times New Roman" w:eastAsia="TimesNewRomanPSMT" w:hAnsi="Times New Roman" w:cs="Times New Roman"/>
          <w:sz w:val="28"/>
          <w:szCs w:val="28"/>
        </w:rPr>
        <w:t xml:space="preserve"> -информационная система СПАРК</w:t>
      </w:r>
    </w:p>
    <w:p w14:paraId="4F365643" w14:textId="77777777" w:rsidR="00074E3F" w:rsidRPr="00536BF0"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5</w:t>
      </w:r>
      <w:r w:rsidRPr="00536BF0">
        <w:rPr>
          <w:rFonts w:ascii="Times New Roman" w:eastAsia="TimesNewRomanPSMT" w:hAnsi="Times New Roman" w:cs="Times New Roman"/>
          <w:sz w:val="28"/>
          <w:szCs w:val="28"/>
        </w:rPr>
        <w:t xml:space="preserve">. Электронная энциклопедия: </w:t>
      </w:r>
      <w:hyperlink r:id="rId14" w:history="1">
        <w:r w:rsidRPr="00536BF0">
          <w:rPr>
            <w:rFonts w:ascii="Times New Roman" w:eastAsia="TimesNewRomanPSMT" w:hAnsi="Times New Roman" w:cs="Times New Roman"/>
            <w:sz w:val="28"/>
            <w:szCs w:val="28"/>
          </w:rPr>
          <w:t>http://ru.wikipedia.org/wiki/Wiki</w:t>
        </w:r>
      </w:hyperlink>
    </w:p>
    <w:p w14:paraId="7298380E" w14:textId="77777777" w:rsidR="00074E3F" w:rsidRPr="00536BF0" w:rsidRDefault="00074E3F" w:rsidP="00074E3F">
      <w:pPr>
        <w:shd w:val="clear" w:color="auto" w:fill="FFFFFF"/>
        <w:tabs>
          <w:tab w:val="left" w:pos="442"/>
        </w:tabs>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6</w:t>
      </w:r>
      <w:r w:rsidRPr="00536BF0">
        <w:rPr>
          <w:rFonts w:ascii="Times New Roman" w:eastAsia="TimesNewRomanPSMT" w:hAnsi="Times New Roman" w:cs="Times New Roman"/>
          <w:sz w:val="28"/>
          <w:szCs w:val="28"/>
        </w:rPr>
        <w:t>. Система комплексного раскрытия информации «СКРИН» -http://www.skrin.ru/</w:t>
      </w:r>
    </w:p>
    <w:p w14:paraId="54AB6A9E" w14:textId="77777777" w:rsidR="00074E3F" w:rsidRPr="002253E4" w:rsidRDefault="00074E3F" w:rsidP="00074E3F">
      <w:pPr>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7.</w:t>
      </w:r>
      <w:r w:rsidRPr="002253E4">
        <w:rPr>
          <w:rFonts w:ascii="Times New Roman" w:eastAsia="TimesNewRomanPSMT" w:hAnsi="Times New Roman" w:cs="Times New Roman"/>
          <w:sz w:val="28"/>
          <w:szCs w:val="28"/>
        </w:rPr>
        <w:t xml:space="preserve"> </w:t>
      </w:r>
      <w:proofErr w:type="spellStart"/>
      <w:r w:rsidRPr="002253E4">
        <w:rPr>
          <w:rFonts w:ascii="Times New Roman" w:eastAsia="TimesNewRomanPSMT" w:hAnsi="Times New Roman" w:cs="Times New Roman"/>
          <w:sz w:val="28"/>
          <w:szCs w:val="28"/>
        </w:rPr>
        <w:t>ITeam</w:t>
      </w:r>
      <w:proofErr w:type="spellEnd"/>
      <w:r w:rsidRPr="002253E4">
        <w:rPr>
          <w:rFonts w:ascii="Times New Roman" w:eastAsia="TimesNewRomanPSMT" w:hAnsi="Times New Roman" w:cs="Times New Roman"/>
          <w:sz w:val="28"/>
          <w:szCs w:val="28"/>
        </w:rPr>
        <w:t>-Технологии корпоративного управления -</w:t>
      </w:r>
    </w:p>
    <w:p w14:paraId="4F262137" w14:textId="77777777" w:rsidR="00074E3F" w:rsidRPr="002253E4" w:rsidRDefault="00074E3F" w:rsidP="00074E3F">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sidRPr="002253E4">
        <w:rPr>
          <w:rFonts w:ascii="Times New Roman" w:eastAsia="TimesNewRomanPSMT" w:hAnsi="Times New Roman" w:cs="Times New Roman"/>
          <w:sz w:val="28"/>
          <w:szCs w:val="28"/>
        </w:rPr>
        <w:t>http://www.iteam.ru/publications/strategy/</w:t>
      </w:r>
    </w:p>
    <w:p w14:paraId="04D51174" w14:textId="77777777" w:rsidR="00074E3F" w:rsidRPr="002253E4" w:rsidRDefault="00074E3F" w:rsidP="00074E3F">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8</w:t>
      </w:r>
      <w:r w:rsidRPr="002253E4">
        <w:rPr>
          <w:rFonts w:ascii="Times New Roman" w:eastAsia="TimesNewRomanPSMT" w:hAnsi="Times New Roman" w:cs="Times New Roman"/>
          <w:sz w:val="28"/>
          <w:szCs w:val="28"/>
        </w:rPr>
        <w:t>. Управление инвестициями, - http://investor2.ru/</w:t>
      </w:r>
    </w:p>
    <w:p w14:paraId="7D0B33C7" w14:textId="77777777" w:rsidR="00074E3F" w:rsidRPr="002253E4" w:rsidRDefault="00074E3F" w:rsidP="00074E3F">
      <w:pPr>
        <w:autoSpaceDE w:val="0"/>
        <w:autoSpaceDN w:val="0"/>
        <w:adjustRightInd w:val="0"/>
        <w:spacing w:after="0" w:line="360" w:lineRule="auto"/>
        <w:ind w:firstLine="709"/>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9</w:t>
      </w:r>
      <w:r w:rsidRPr="002253E4">
        <w:rPr>
          <w:rFonts w:ascii="Times New Roman" w:eastAsia="TimesNewRomanPSMT" w:hAnsi="Times New Roman" w:cs="Times New Roman"/>
          <w:sz w:val="28"/>
          <w:szCs w:val="28"/>
        </w:rPr>
        <w:t xml:space="preserve">. Официальный сайт </w:t>
      </w:r>
      <w:proofErr w:type="spellStart"/>
      <w:r w:rsidRPr="002253E4">
        <w:rPr>
          <w:rFonts w:ascii="Times New Roman" w:eastAsia="TimesNewRomanPSMT" w:hAnsi="Times New Roman" w:cs="Times New Roman"/>
          <w:sz w:val="28"/>
          <w:szCs w:val="28"/>
        </w:rPr>
        <w:t>РосБизнесКонсалтинг</w:t>
      </w:r>
      <w:proofErr w:type="spellEnd"/>
      <w:r w:rsidRPr="002253E4">
        <w:rPr>
          <w:rFonts w:ascii="Times New Roman" w:eastAsia="TimesNewRomanPSMT" w:hAnsi="Times New Roman" w:cs="Times New Roman"/>
          <w:sz w:val="28"/>
          <w:szCs w:val="28"/>
        </w:rPr>
        <w:t xml:space="preserve">: </w:t>
      </w:r>
      <w:hyperlink r:id="rId15" w:history="1">
        <w:r w:rsidRPr="002253E4">
          <w:rPr>
            <w:rStyle w:val="aa"/>
            <w:rFonts w:ascii="Times New Roman" w:eastAsia="TimesNewRomanPSMT" w:hAnsi="Times New Roman"/>
            <w:sz w:val="28"/>
            <w:szCs w:val="28"/>
          </w:rPr>
          <w:t>http://www.rbk.ru</w:t>
        </w:r>
      </w:hyperlink>
      <w:r w:rsidRPr="002253E4">
        <w:rPr>
          <w:rFonts w:ascii="Times New Roman" w:eastAsia="TimesNewRomanPSMT" w:hAnsi="Times New Roman" w:cs="Times New Roman"/>
          <w:sz w:val="28"/>
          <w:szCs w:val="28"/>
        </w:rPr>
        <w:t>.</w:t>
      </w:r>
    </w:p>
    <w:p w14:paraId="31CE52AE" w14:textId="77777777" w:rsidR="00074E3F" w:rsidRPr="00AE0E7B" w:rsidRDefault="00074E3F" w:rsidP="00074E3F">
      <w:pPr>
        <w:keepNext/>
        <w:spacing w:after="0" w:line="360" w:lineRule="auto"/>
        <w:ind w:firstLine="709"/>
        <w:jc w:val="both"/>
        <w:outlineLvl w:val="0"/>
        <w:rPr>
          <w:rFonts w:ascii="Times New Roman" w:eastAsia="Times New Roman" w:hAnsi="Times New Roman" w:cs="Times New Roman"/>
          <w:b/>
          <w:bCs/>
          <w:kern w:val="32"/>
          <w:sz w:val="28"/>
          <w:szCs w:val="28"/>
        </w:rPr>
      </w:pPr>
      <w:bookmarkStart w:id="39" w:name="_Toc116990247"/>
      <w:r w:rsidRPr="00AE0E7B">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bookmarkEnd w:id="39"/>
    </w:p>
    <w:p w14:paraId="53469A94" w14:textId="77777777" w:rsidR="00B306AE" w:rsidRDefault="00B306AE" w:rsidP="00074E3F">
      <w:pPr>
        <w:pStyle w:val="1"/>
        <w:spacing w:before="0" w:after="0" w:line="360" w:lineRule="auto"/>
        <w:ind w:firstLine="709"/>
        <w:jc w:val="both"/>
        <w:rPr>
          <w:rFonts w:ascii="Times New Roman" w:eastAsiaTheme="minorEastAsia" w:hAnsi="Times New Roman"/>
          <w:b w:val="0"/>
          <w:bCs w:val="0"/>
          <w:kern w:val="0"/>
          <w:sz w:val="28"/>
          <w:szCs w:val="28"/>
        </w:rPr>
      </w:pPr>
      <w:bookmarkStart w:id="40" w:name="_Toc116990248"/>
      <w:bookmarkStart w:id="41" w:name="_Toc505331882"/>
      <w:r w:rsidRPr="00B306AE">
        <w:rPr>
          <w:rFonts w:ascii="Times New Roman" w:eastAsiaTheme="minorEastAsia" w:hAnsi="Times New Roman"/>
          <w:b w:val="0"/>
          <w:bCs w:val="0"/>
          <w:kern w:val="0"/>
          <w:sz w:val="28"/>
          <w:szCs w:val="28"/>
        </w:rPr>
        <w:t>Сертифицированные программные и аппаратные средства защиты информации не используются</w:t>
      </w:r>
      <w:bookmarkEnd w:id="40"/>
      <w:r w:rsidRPr="00B306AE">
        <w:rPr>
          <w:rFonts w:ascii="Times New Roman" w:eastAsiaTheme="minorEastAsia" w:hAnsi="Times New Roman"/>
          <w:b w:val="0"/>
          <w:bCs w:val="0"/>
          <w:kern w:val="0"/>
          <w:sz w:val="28"/>
          <w:szCs w:val="28"/>
        </w:rPr>
        <w:t xml:space="preserve"> </w:t>
      </w:r>
    </w:p>
    <w:p w14:paraId="56A4F08A" w14:textId="77777777" w:rsidR="00074E3F" w:rsidRPr="002253E4" w:rsidRDefault="00074E3F" w:rsidP="00074E3F">
      <w:pPr>
        <w:pStyle w:val="1"/>
        <w:spacing w:before="0" w:after="0" w:line="360" w:lineRule="auto"/>
        <w:ind w:firstLine="709"/>
        <w:jc w:val="both"/>
        <w:rPr>
          <w:rFonts w:ascii="Times New Roman" w:hAnsi="Times New Roman"/>
          <w:sz w:val="28"/>
          <w:szCs w:val="28"/>
        </w:rPr>
      </w:pPr>
      <w:bookmarkStart w:id="42" w:name="_Toc116990249"/>
      <w:r w:rsidRPr="002253E4">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41"/>
      <w:r w:rsidRPr="002253E4">
        <w:rPr>
          <w:rFonts w:ascii="Times New Roman" w:hAnsi="Times New Roman"/>
          <w:sz w:val="28"/>
          <w:szCs w:val="28"/>
        </w:rPr>
        <w:t>.</w:t>
      </w:r>
      <w:bookmarkEnd w:id="42"/>
    </w:p>
    <w:p w14:paraId="10ACB0A2" w14:textId="77777777" w:rsidR="00074E3F" w:rsidRPr="00FC3EBA" w:rsidRDefault="00074E3F" w:rsidP="00074E3F">
      <w:pPr>
        <w:pStyle w:val="a7"/>
        <w:spacing w:after="0" w:line="360" w:lineRule="auto"/>
        <w:ind w:left="0" w:firstLine="709"/>
        <w:jc w:val="both"/>
        <w:rPr>
          <w:rFonts w:ascii="Times New Roman" w:hAnsi="Times New Roman" w:cs="Times New Roman"/>
          <w:sz w:val="28"/>
          <w:szCs w:val="28"/>
        </w:rPr>
      </w:pPr>
      <w:r w:rsidRPr="002253E4">
        <w:rPr>
          <w:rFonts w:ascii="Times New Roman" w:hAnsi="Times New Roman" w:cs="Times New Roman"/>
          <w:sz w:val="28"/>
          <w:szCs w:val="28"/>
        </w:rPr>
        <w:t xml:space="preserve">Для проведения лекций и семинаров требуется компьютер и проектор. Для проведения семинарских </w:t>
      </w:r>
      <w:r w:rsidR="00B306AE" w:rsidRPr="002253E4">
        <w:rPr>
          <w:rFonts w:ascii="Times New Roman" w:hAnsi="Times New Roman" w:cs="Times New Roman"/>
          <w:sz w:val="28"/>
          <w:szCs w:val="28"/>
        </w:rPr>
        <w:t>занятий необходим</w:t>
      </w:r>
      <w:r w:rsidRPr="002253E4">
        <w:rPr>
          <w:rFonts w:ascii="Times New Roman" w:hAnsi="Times New Roman" w:cs="Times New Roman"/>
          <w:sz w:val="28"/>
          <w:szCs w:val="28"/>
        </w:rPr>
        <w:t xml:space="preserve"> компьютерный класс с установленным </w:t>
      </w:r>
      <w:r w:rsidRPr="002253E4">
        <w:rPr>
          <w:rFonts w:ascii="Times New Roman" w:hAnsi="Times New Roman" w:cs="Times New Roman"/>
          <w:sz w:val="28"/>
          <w:szCs w:val="28"/>
          <w:lang w:val="en-US"/>
        </w:rPr>
        <w:t>MS</w:t>
      </w:r>
      <w:r w:rsidRPr="002253E4">
        <w:rPr>
          <w:rFonts w:ascii="Times New Roman" w:hAnsi="Times New Roman" w:cs="Times New Roman"/>
          <w:sz w:val="28"/>
          <w:szCs w:val="28"/>
        </w:rPr>
        <w:t xml:space="preserve"> </w:t>
      </w:r>
      <w:r w:rsidRPr="002253E4">
        <w:rPr>
          <w:rFonts w:ascii="Times New Roman" w:hAnsi="Times New Roman" w:cs="Times New Roman"/>
          <w:sz w:val="28"/>
          <w:szCs w:val="28"/>
          <w:lang w:val="en-US"/>
        </w:rPr>
        <w:t>Excel</w:t>
      </w:r>
      <w:r w:rsidRPr="002253E4">
        <w:rPr>
          <w:rFonts w:ascii="Times New Roman" w:hAnsi="Times New Roman" w:cs="Times New Roman"/>
          <w:sz w:val="28"/>
          <w:szCs w:val="28"/>
        </w:rPr>
        <w:t>.</w:t>
      </w:r>
    </w:p>
    <w:p w14:paraId="4C00E9CD" w14:textId="77777777" w:rsidR="000105E8" w:rsidRPr="00FC3EBA" w:rsidRDefault="000105E8" w:rsidP="00074E3F">
      <w:pPr>
        <w:pStyle w:val="1"/>
        <w:tabs>
          <w:tab w:val="left" w:pos="993"/>
        </w:tabs>
        <w:spacing w:before="0" w:after="0" w:line="360" w:lineRule="auto"/>
        <w:ind w:firstLine="709"/>
        <w:jc w:val="both"/>
        <w:rPr>
          <w:rFonts w:ascii="Times New Roman" w:hAnsi="Times New Roman"/>
          <w:sz w:val="28"/>
          <w:szCs w:val="28"/>
        </w:rPr>
      </w:pPr>
    </w:p>
    <w:sectPr w:rsidR="000105E8" w:rsidRPr="00FC3EBA" w:rsidSect="007B252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6E0AB" w14:textId="77777777" w:rsidR="003A2D3C" w:rsidRDefault="003A2D3C" w:rsidP="003A73E5">
      <w:pPr>
        <w:spacing w:after="0" w:line="240" w:lineRule="auto"/>
      </w:pPr>
      <w:r>
        <w:separator/>
      </w:r>
    </w:p>
  </w:endnote>
  <w:endnote w:type="continuationSeparator" w:id="0">
    <w:p w14:paraId="57FD3960" w14:textId="77777777" w:rsidR="003A2D3C" w:rsidRDefault="003A2D3C"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5538811"/>
      <w:docPartObj>
        <w:docPartGallery w:val="Page Numbers (Bottom of Page)"/>
        <w:docPartUnique/>
      </w:docPartObj>
    </w:sdtPr>
    <w:sdtEndPr/>
    <w:sdtContent>
      <w:p w14:paraId="75B94B31" w14:textId="56808B95" w:rsidR="00265C72" w:rsidRDefault="00265C72" w:rsidP="00391DE8">
        <w:pPr>
          <w:pStyle w:val="af2"/>
          <w:jc w:val="center"/>
        </w:pPr>
        <w:r>
          <w:fldChar w:fldCharType="begin"/>
        </w:r>
        <w:r>
          <w:instrText>PAGE   \* MERGEFORMAT</w:instrText>
        </w:r>
        <w:r>
          <w:fldChar w:fldCharType="separate"/>
        </w:r>
        <w:r w:rsidR="0058169A">
          <w:rPr>
            <w:noProof/>
          </w:rPr>
          <w:t>21</w:t>
        </w:r>
        <w:r>
          <w:fldChar w:fldCharType="end"/>
        </w:r>
      </w:p>
    </w:sdtContent>
  </w:sdt>
  <w:p w14:paraId="608694C1" w14:textId="77777777" w:rsidR="00265C72" w:rsidRDefault="00265C7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D168C2" w14:textId="77777777" w:rsidR="003A2D3C" w:rsidRDefault="003A2D3C" w:rsidP="003A73E5">
      <w:pPr>
        <w:spacing w:after="0" w:line="240" w:lineRule="auto"/>
      </w:pPr>
      <w:r>
        <w:separator/>
      </w:r>
    </w:p>
  </w:footnote>
  <w:footnote w:type="continuationSeparator" w:id="0">
    <w:p w14:paraId="7F894765" w14:textId="77777777" w:rsidR="003A2D3C" w:rsidRDefault="003A2D3C"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FAAB588"/>
    <w:lvl w:ilvl="0">
      <w:numFmt w:val="bullet"/>
      <w:lvlText w:val="*"/>
      <w:lvlJc w:val="left"/>
      <w:pPr>
        <w:ind w:left="0" w:firstLine="0"/>
      </w:pPr>
    </w:lvl>
  </w:abstractNum>
  <w:abstractNum w:abstractNumId="1" w15:restartNumberingAfterBreak="0">
    <w:nsid w:val="00000007"/>
    <w:multiLevelType w:val="multilevel"/>
    <w:tmpl w:val="D48A73D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169D32B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BF71BB"/>
    <w:multiLevelType w:val="hybridMultilevel"/>
    <w:tmpl w:val="9B2464D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D673DCA"/>
    <w:multiLevelType w:val="hybridMultilevel"/>
    <w:tmpl w:val="46D026D0"/>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5E53CD"/>
    <w:multiLevelType w:val="hybridMultilevel"/>
    <w:tmpl w:val="6BE24752"/>
    <w:lvl w:ilvl="0" w:tplc="0419000F">
      <w:start w:val="1"/>
      <w:numFmt w:val="decimal"/>
      <w:lvlText w:val="%1."/>
      <w:lvlJc w:val="left"/>
      <w:pPr>
        <w:ind w:left="1920" w:hanging="360"/>
      </w:p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2DB06CD"/>
    <w:multiLevelType w:val="hybridMultilevel"/>
    <w:tmpl w:val="3A5C335E"/>
    <w:lvl w:ilvl="0" w:tplc="E2D2374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25662F"/>
    <w:multiLevelType w:val="multilevel"/>
    <w:tmpl w:val="37AC2AF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80"/>
        </w:tabs>
        <w:ind w:left="180" w:hanging="360"/>
      </w:pPr>
    </w:lvl>
    <w:lvl w:ilvl="2" w:tentative="1">
      <w:start w:val="1"/>
      <w:numFmt w:val="lowerRoman"/>
      <w:lvlText w:val="%3."/>
      <w:lvlJc w:val="right"/>
      <w:pPr>
        <w:tabs>
          <w:tab w:val="num" w:pos="900"/>
        </w:tabs>
        <w:ind w:left="900" w:hanging="180"/>
      </w:pPr>
    </w:lvl>
    <w:lvl w:ilvl="3" w:tentative="1">
      <w:start w:val="1"/>
      <w:numFmt w:val="decimal"/>
      <w:lvlText w:val="%4."/>
      <w:lvlJc w:val="left"/>
      <w:pPr>
        <w:tabs>
          <w:tab w:val="num" w:pos="1620"/>
        </w:tabs>
        <w:ind w:left="1620" w:hanging="360"/>
      </w:pPr>
    </w:lvl>
    <w:lvl w:ilvl="4" w:tentative="1">
      <w:start w:val="1"/>
      <w:numFmt w:val="lowerLetter"/>
      <w:lvlText w:val="%5."/>
      <w:lvlJc w:val="left"/>
      <w:pPr>
        <w:tabs>
          <w:tab w:val="num" w:pos="2340"/>
        </w:tabs>
        <w:ind w:left="2340" w:hanging="360"/>
      </w:pPr>
    </w:lvl>
    <w:lvl w:ilvl="5" w:tentative="1">
      <w:start w:val="1"/>
      <w:numFmt w:val="lowerRoman"/>
      <w:lvlText w:val="%6."/>
      <w:lvlJc w:val="right"/>
      <w:pPr>
        <w:tabs>
          <w:tab w:val="num" w:pos="3060"/>
        </w:tabs>
        <w:ind w:left="3060" w:hanging="180"/>
      </w:pPr>
    </w:lvl>
    <w:lvl w:ilvl="6" w:tentative="1">
      <w:start w:val="1"/>
      <w:numFmt w:val="decimal"/>
      <w:lvlText w:val="%7."/>
      <w:lvlJc w:val="left"/>
      <w:pPr>
        <w:tabs>
          <w:tab w:val="num" w:pos="3780"/>
        </w:tabs>
        <w:ind w:left="3780" w:hanging="360"/>
      </w:pPr>
    </w:lvl>
    <w:lvl w:ilvl="7" w:tentative="1">
      <w:start w:val="1"/>
      <w:numFmt w:val="lowerLetter"/>
      <w:lvlText w:val="%8."/>
      <w:lvlJc w:val="left"/>
      <w:pPr>
        <w:tabs>
          <w:tab w:val="num" w:pos="4500"/>
        </w:tabs>
        <w:ind w:left="4500" w:hanging="360"/>
      </w:pPr>
    </w:lvl>
    <w:lvl w:ilvl="8" w:tentative="1">
      <w:start w:val="1"/>
      <w:numFmt w:val="lowerRoman"/>
      <w:lvlText w:val="%9."/>
      <w:lvlJc w:val="right"/>
      <w:pPr>
        <w:tabs>
          <w:tab w:val="num" w:pos="5220"/>
        </w:tabs>
        <w:ind w:left="5220" w:hanging="180"/>
      </w:pPr>
    </w:lvl>
  </w:abstractNum>
  <w:abstractNum w:abstractNumId="10" w15:restartNumberingAfterBreak="0">
    <w:nsid w:val="565A1312"/>
    <w:multiLevelType w:val="hybridMultilevel"/>
    <w:tmpl w:val="95D0CC2C"/>
    <w:lvl w:ilvl="0" w:tplc="04190001">
      <w:start w:val="1"/>
      <w:numFmt w:val="bullet"/>
      <w:lvlText w:val=""/>
      <w:lvlJc w:val="left"/>
      <w:pPr>
        <w:ind w:left="211" w:hanging="360"/>
      </w:pPr>
      <w:rPr>
        <w:rFonts w:ascii="Symbol" w:hAnsi="Symbol" w:hint="default"/>
      </w:rPr>
    </w:lvl>
    <w:lvl w:ilvl="1" w:tplc="04190003" w:tentative="1">
      <w:start w:val="1"/>
      <w:numFmt w:val="bullet"/>
      <w:lvlText w:val="o"/>
      <w:lvlJc w:val="left"/>
      <w:pPr>
        <w:ind w:left="931" w:hanging="360"/>
      </w:pPr>
      <w:rPr>
        <w:rFonts w:ascii="Courier New" w:hAnsi="Courier New" w:cs="Courier New" w:hint="default"/>
      </w:rPr>
    </w:lvl>
    <w:lvl w:ilvl="2" w:tplc="04190005" w:tentative="1">
      <w:start w:val="1"/>
      <w:numFmt w:val="bullet"/>
      <w:lvlText w:val=""/>
      <w:lvlJc w:val="left"/>
      <w:pPr>
        <w:ind w:left="1651" w:hanging="360"/>
      </w:pPr>
      <w:rPr>
        <w:rFonts w:ascii="Wingdings" w:hAnsi="Wingdings" w:hint="default"/>
      </w:rPr>
    </w:lvl>
    <w:lvl w:ilvl="3" w:tplc="04190001" w:tentative="1">
      <w:start w:val="1"/>
      <w:numFmt w:val="bullet"/>
      <w:lvlText w:val=""/>
      <w:lvlJc w:val="left"/>
      <w:pPr>
        <w:ind w:left="2371" w:hanging="360"/>
      </w:pPr>
      <w:rPr>
        <w:rFonts w:ascii="Symbol" w:hAnsi="Symbol" w:hint="default"/>
      </w:rPr>
    </w:lvl>
    <w:lvl w:ilvl="4" w:tplc="04190003" w:tentative="1">
      <w:start w:val="1"/>
      <w:numFmt w:val="bullet"/>
      <w:lvlText w:val="o"/>
      <w:lvlJc w:val="left"/>
      <w:pPr>
        <w:ind w:left="3091" w:hanging="360"/>
      </w:pPr>
      <w:rPr>
        <w:rFonts w:ascii="Courier New" w:hAnsi="Courier New" w:cs="Courier New" w:hint="default"/>
      </w:rPr>
    </w:lvl>
    <w:lvl w:ilvl="5" w:tplc="04190005" w:tentative="1">
      <w:start w:val="1"/>
      <w:numFmt w:val="bullet"/>
      <w:lvlText w:val=""/>
      <w:lvlJc w:val="left"/>
      <w:pPr>
        <w:ind w:left="3811" w:hanging="360"/>
      </w:pPr>
      <w:rPr>
        <w:rFonts w:ascii="Wingdings" w:hAnsi="Wingdings" w:hint="default"/>
      </w:rPr>
    </w:lvl>
    <w:lvl w:ilvl="6" w:tplc="04190001" w:tentative="1">
      <w:start w:val="1"/>
      <w:numFmt w:val="bullet"/>
      <w:lvlText w:val=""/>
      <w:lvlJc w:val="left"/>
      <w:pPr>
        <w:ind w:left="4531" w:hanging="360"/>
      </w:pPr>
      <w:rPr>
        <w:rFonts w:ascii="Symbol" w:hAnsi="Symbol" w:hint="default"/>
      </w:rPr>
    </w:lvl>
    <w:lvl w:ilvl="7" w:tplc="04190003" w:tentative="1">
      <w:start w:val="1"/>
      <w:numFmt w:val="bullet"/>
      <w:lvlText w:val="o"/>
      <w:lvlJc w:val="left"/>
      <w:pPr>
        <w:ind w:left="5251" w:hanging="360"/>
      </w:pPr>
      <w:rPr>
        <w:rFonts w:ascii="Courier New" w:hAnsi="Courier New" w:cs="Courier New" w:hint="default"/>
      </w:rPr>
    </w:lvl>
    <w:lvl w:ilvl="8" w:tplc="04190005" w:tentative="1">
      <w:start w:val="1"/>
      <w:numFmt w:val="bullet"/>
      <w:lvlText w:val=""/>
      <w:lvlJc w:val="left"/>
      <w:pPr>
        <w:ind w:left="5971" w:hanging="360"/>
      </w:pPr>
      <w:rPr>
        <w:rFonts w:ascii="Wingdings" w:hAnsi="Wingdings" w:hint="default"/>
      </w:rPr>
    </w:lvl>
  </w:abstractNum>
  <w:abstractNum w:abstractNumId="11" w15:restartNumberingAfterBreak="0">
    <w:nsid w:val="5AE673CA"/>
    <w:multiLevelType w:val="hybridMultilevel"/>
    <w:tmpl w:val="E0CEEA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Arial"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Arial"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4974378"/>
    <w:multiLevelType w:val="hybridMultilevel"/>
    <w:tmpl w:val="460C9C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36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1C0738"/>
    <w:multiLevelType w:val="multilevel"/>
    <w:tmpl w:val="17DA5768"/>
    <w:lvl w:ilvl="0">
      <w:start w:val="1"/>
      <w:numFmt w:val="decimal"/>
      <w:lvlText w:val="%1."/>
      <w:lvlJc w:val="left"/>
      <w:pPr>
        <w:ind w:left="720"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2"/>
  </w:num>
  <w:num w:numId="3">
    <w:abstractNumId w:val="1"/>
  </w:num>
  <w:num w:numId="4">
    <w:abstractNumId w:val="11"/>
  </w:num>
  <w:num w:numId="5">
    <w:abstractNumId w:val="14"/>
  </w:num>
  <w:num w:numId="6">
    <w:abstractNumId w:val="4"/>
  </w:num>
  <w:num w:numId="7">
    <w:abstractNumId w:val="6"/>
  </w:num>
  <w:num w:numId="8">
    <w:abstractNumId w:val="3"/>
  </w:num>
  <w:num w:numId="9">
    <w:abstractNumId w:val="13"/>
  </w:num>
  <w:num w:numId="10">
    <w:abstractNumId w:val="10"/>
  </w:num>
  <w:num w:numId="11">
    <w:abstractNumId w:val="2"/>
  </w:num>
  <w:num w:numId="12">
    <w:abstractNumId w:val="7"/>
  </w:num>
  <w:num w:numId="13">
    <w:abstractNumId w:val="15"/>
  </w:num>
  <w:num w:numId="14">
    <w:abstractNumId w:val="5"/>
  </w:num>
  <w:num w:numId="15">
    <w:abstractNumId w:val="8"/>
  </w:num>
  <w:num w:numId="16">
    <w:abstractNumId w:val="0"/>
    <w:lvlOverride w:ilvl="0">
      <w:lvl w:ilvl="0">
        <w:numFmt w:val="bullet"/>
        <w:lvlText w:val=""/>
        <w:legacy w:legacy="1" w:legacySpace="0" w:legacyIndent="283"/>
        <w:lvlJc w:val="left"/>
        <w:pPr>
          <w:ind w:left="283" w:hanging="283"/>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3"/>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5B6"/>
    <w:rsid w:val="000033CE"/>
    <w:rsid w:val="00004612"/>
    <w:rsid w:val="000051AD"/>
    <w:rsid w:val="00005A07"/>
    <w:rsid w:val="000105E8"/>
    <w:rsid w:val="0001375B"/>
    <w:rsid w:val="00015E75"/>
    <w:rsid w:val="00017A8F"/>
    <w:rsid w:val="0002126B"/>
    <w:rsid w:val="00022339"/>
    <w:rsid w:val="00026417"/>
    <w:rsid w:val="00031D7F"/>
    <w:rsid w:val="000348F7"/>
    <w:rsid w:val="00035AA3"/>
    <w:rsid w:val="00042610"/>
    <w:rsid w:val="00045153"/>
    <w:rsid w:val="000503B6"/>
    <w:rsid w:val="000505EB"/>
    <w:rsid w:val="00052BA4"/>
    <w:rsid w:val="0006189D"/>
    <w:rsid w:val="0007196E"/>
    <w:rsid w:val="000745E3"/>
    <w:rsid w:val="00074E3F"/>
    <w:rsid w:val="0008115B"/>
    <w:rsid w:val="0008270F"/>
    <w:rsid w:val="000832ED"/>
    <w:rsid w:val="00083930"/>
    <w:rsid w:val="00084609"/>
    <w:rsid w:val="0008499C"/>
    <w:rsid w:val="00085396"/>
    <w:rsid w:val="000964AD"/>
    <w:rsid w:val="000A304C"/>
    <w:rsid w:val="000A7880"/>
    <w:rsid w:val="000B6D7D"/>
    <w:rsid w:val="000B7457"/>
    <w:rsid w:val="000C0C39"/>
    <w:rsid w:val="000D2516"/>
    <w:rsid w:val="000D45CC"/>
    <w:rsid w:val="000E3EB0"/>
    <w:rsid w:val="000F135C"/>
    <w:rsid w:val="000F2D1C"/>
    <w:rsid w:val="000F71D6"/>
    <w:rsid w:val="00103824"/>
    <w:rsid w:val="00103A6A"/>
    <w:rsid w:val="00106097"/>
    <w:rsid w:val="001068DC"/>
    <w:rsid w:val="001137A3"/>
    <w:rsid w:val="00115A5F"/>
    <w:rsid w:val="001218C8"/>
    <w:rsid w:val="00124F93"/>
    <w:rsid w:val="0013110B"/>
    <w:rsid w:val="00140DD0"/>
    <w:rsid w:val="00140F46"/>
    <w:rsid w:val="0014644E"/>
    <w:rsid w:val="00150FE4"/>
    <w:rsid w:val="00154156"/>
    <w:rsid w:val="00161354"/>
    <w:rsid w:val="00166D8E"/>
    <w:rsid w:val="001716F1"/>
    <w:rsid w:val="00171F40"/>
    <w:rsid w:val="00173E8C"/>
    <w:rsid w:val="0018094B"/>
    <w:rsid w:val="001832C3"/>
    <w:rsid w:val="0019088A"/>
    <w:rsid w:val="0019131C"/>
    <w:rsid w:val="001927C5"/>
    <w:rsid w:val="00197A6D"/>
    <w:rsid w:val="001A2732"/>
    <w:rsid w:val="001A2C9D"/>
    <w:rsid w:val="001A48D0"/>
    <w:rsid w:val="001A6D5B"/>
    <w:rsid w:val="001B660C"/>
    <w:rsid w:val="001B69A7"/>
    <w:rsid w:val="001C0828"/>
    <w:rsid w:val="001C0D6C"/>
    <w:rsid w:val="001C381B"/>
    <w:rsid w:val="001C4F66"/>
    <w:rsid w:val="001D70F4"/>
    <w:rsid w:val="001E373E"/>
    <w:rsid w:val="001E3D65"/>
    <w:rsid w:val="001E43A8"/>
    <w:rsid w:val="001E7A7E"/>
    <w:rsid w:val="001F1CF7"/>
    <w:rsid w:val="001F67D7"/>
    <w:rsid w:val="00203715"/>
    <w:rsid w:val="00204320"/>
    <w:rsid w:val="002104A8"/>
    <w:rsid w:val="002114F2"/>
    <w:rsid w:val="00211FD3"/>
    <w:rsid w:val="00216442"/>
    <w:rsid w:val="00221997"/>
    <w:rsid w:val="00222A45"/>
    <w:rsid w:val="00222CD4"/>
    <w:rsid w:val="002253E4"/>
    <w:rsid w:val="00232197"/>
    <w:rsid w:val="00232A70"/>
    <w:rsid w:val="00235AFC"/>
    <w:rsid w:val="00236484"/>
    <w:rsid w:val="002379B2"/>
    <w:rsid w:val="0024266F"/>
    <w:rsid w:val="002428A3"/>
    <w:rsid w:val="00242F4B"/>
    <w:rsid w:val="00243DC8"/>
    <w:rsid w:val="00252E0C"/>
    <w:rsid w:val="00260659"/>
    <w:rsid w:val="002627A8"/>
    <w:rsid w:val="002649D8"/>
    <w:rsid w:val="00264A0A"/>
    <w:rsid w:val="00265C72"/>
    <w:rsid w:val="0027299B"/>
    <w:rsid w:val="002742F2"/>
    <w:rsid w:val="00274C06"/>
    <w:rsid w:val="00276D47"/>
    <w:rsid w:val="0027757E"/>
    <w:rsid w:val="00277FD9"/>
    <w:rsid w:val="00285F0C"/>
    <w:rsid w:val="0029210A"/>
    <w:rsid w:val="00293A20"/>
    <w:rsid w:val="0029497F"/>
    <w:rsid w:val="00295C20"/>
    <w:rsid w:val="002A214E"/>
    <w:rsid w:val="002A330D"/>
    <w:rsid w:val="002A7FE4"/>
    <w:rsid w:val="002B3D7A"/>
    <w:rsid w:val="002B46F9"/>
    <w:rsid w:val="002B4BDF"/>
    <w:rsid w:val="002B593F"/>
    <w:rsid w:val="002C38A4"/>
    <w:rsid w:val="002D7071"/>
    <w:rsid w:val="002D7EF4"/>
    <w:rsid w:val="002E1902"/>
    <w:rsid w:val="002E25CB"/>
    <w:rsid w:val="002E410B"/>
    <w:rsid w:val="002E52BA"/>
    <w:rsid w:val="002F161E"/>
    <w:rsid w:val="002F2242"/>
    <w:rsid w:val="002F37EC"/>
    <w:rsid w:val="0030206A"/>
    <w:rsid w:val="003031B3"/>
    <w:rsid w:val="0030435F"/>
    <w:rsid w:val="003070DB"/>
    <w:rsid w:val="00313EF7"/>
    <w:rsid w:val="0032211E"/>
    <w:rsid w:val="00327CE4"/>
    <w:rsid w:val="003304F4"/>
    <w:rsid w:val="00334224"/>
    <w:rsid w:val="00334ABC"/>
    <w:rsid w:val="003463D4"/>
    <w:rsid w:val="00347975"/>
    <w:rsid w:val="00353B31"/>
    <w:rsid w:val="00354425"/>
    <w:rsid w:val="00354F2D"/>
    <w:rsid w:val="00356E2A"/>
    <w:rsid w:val="00357F23"/>
    <w:rsid w:val="00364E9C"/>
    <w:rsid w:val="00364FEC"/>
    <w:rsid w:val="003660B8"/>
    <w:rsid w:val="00370B87"/>
    <w:rsid w:val="0037392B"/>
    <w:rsid w:val="003750CB"/>
    <w:rsid w:val="003805E9"/>
    <w:rsid w:val="00385689"/>
    <w:rsid w:val="00391DE8"/>
    <w:rsid w:val="00392789"/>
    <w:rsid w:val="00393F5F"/>
    <w:rsid w:val="003A2D3C"/>
    <w:rsid w:val="003A52F8"/>
    <w:rsid w:val="003A73E5"/>
    <w:rsid w:val="003B2677"/>
    <w:rsid w:val="003B3E73"/>
    <w:rsid w:val="003C55DC"/>
    <w:rsid w:val="003C6B03"/>
    <w:rsid w:val="003D0D5C"/>
    <w:rsid w:val="003D3575"/>
    <w:rsid w:val="003D4960"/>
    <w:rsid w:val="003E2306"/>
    <w:rsid w:val="003E24B7"/>
    <w:rsid w:val="003E35A6"/>
    <w:rsid w:val="003F07F5"/>
    <w:rsid w:val="003F2288"/>
    <w:rsid w:val="003F2575"/>
    <w:rsid w:val="003F707F"/>
    <w:rsid w:val="00401E15"/>
    <w:rsid w:val="004024C8"/>
    <w:rsid w:val="00407011"/>
    <w:rsid w:val="00412771"/>
    <w:rsid w:val="00413C49"/>
    <w:rsid w:val="00415281"/>
    <w:rsid w:val="00417408"/>
    <w:rsid w:val="00425229"/>
    <w:rsid w:val="00426451"/>
    <w:rsid w:val="00427745"/>
    <w:rsid w:val="00432A4C"/>
    <w:rsid w:val="0043409F"/>
    <w:rsid w:val="00437522"/>
    <w:rsid w:val="00444822"/>
    <w:rsid w:val="00446C03"/>
    <w:rsid w:val="00453545"/>
    <w:rsid w:val="00453691"/>
    <w:rsid w:val="00455F6A"/>
    <w:rsid w:val="00470861"/>
    <w:rsid w:val="00471916"/>
    <w:rsid w:val="00471976"/>
    <w:rsid w:val="00480823"/>
    <w:rsid w:val="00482DB4"/>
    <w:rsid w:val="00483349"/>
    <w:rsid w:val="004835F8"/>
    <w:rsid w:val="00483E99"/>
    <w:rsid w:val="0048434F"/>
    <w:rsid w:val="00486E12"/>
    <w:rsid w:val="004A1696"/>
    <w:rsid w:val="004A7550"/>
    <w:rsid w:val="004B07D0"/>
    <w:rsid w:val="004B0BB3"/>
    <w:rsid w:val="004B4585"/>
    <w:rsid w:val="004C032F"/>
    <w:rsid w:val="004C1778"/>
    <w:rsid w:val="004C19E1"/>
    <w:rsid w:val="004E3270"/>
    <w:rsid w:val="004E474B"/>
    <w:rsid w:val="004E4A20"/>
    <w:rsid w:val="004E77B6"/>
    <w:rsid w:val="004E7AFA"/>
    <w:rsid w:val="004F21B2"/>
    <w:rsid w:val="004F284F"/>
    <w:rsid w:val="004F5CF3"/>
    <w:rsid w:val="004F649A"/>
    <w:rsid w:val="005001A5"/>
    <w:rsid w:val="00500A0C"/>
    <w:rsid w:val="00503C1D"/>
    <w:rsid w:val="005049AB"/>
    <w:rsid w:val="00511BF4"/>
    <w:rsid w:val="0051372D"/>
    <w:rsid w:val="0051749F"/>
    <w:rsid w:val="0052513A"/>
    <w:rsid w:val="0053119A"/>
    <w:rsid w:val="0053424A"/>
    <w:rsid w:val="00536BF0"/>
    <w:rsid w:val="00546FDC"/>
    <w:rsid w:val="00547DC3"/>
    <w:rsid w:val="00547FD9"/>
    <w:rsid w:val="00561155"/>
    <w:rsid w:val="00561374"/>
    <w:rsid w:val="00561C2E"/>
    <w:rsid w:val="00573FAE"/>
    <w:rsid w:val="0058169A"/>
    <w:rsid w:val="00581EAB"/>
    <w:rsid w:val="00583573"/>
    <w:rsid w:val="00583C53"/>
    <w:rsid w:val="00586541"/>
    <w:rsid w:val="0059362E"/>
    <w:rsid w:val="0059436F"/>
    <w:rsid w:val="005A2B24"/>
    <w:rsid w:val="005A71CB"/>
    <w:rsid w:val="005B04C8"/>
    <w:rsid w:val="005B3C10"/>
    <w:rsid w:val="005B5090"/>
    <w:rsid w:val="005B5836"/>
    <w:rsid w:val="005B5854"/>
    <w:rsid w:val="005C045E"/>
    <w:rsid w:val="005C1D59"/>
    <w:rsid w:val="005C3631"/>
    <w:rsid w:val="005C5B25"/>
    <w:rsid w:val="005C72E6"/>
    <w:rsid w:val="005D09E6"/>
    <w:rsid w:val="005D620D"/>
    <w:rsid w:val="005E7495"/>
    <w:rsid w:val="005F218D"/>
    <w:rsid w:val="005F6340"/>
    <w:rsid w:val="00601EE4"/>
    <w:rsid w:val="0060542D"/>
    <w:rsid w:val="006108E9"/>
    <w:rsid w:val="00614714"/>
    <w:rsid w:val="0061612F"/>
    <w:rsid w:val="00623DF3"/>
    <w:rsid w:val="00625435"/>
    <w:rsid w:val="00627348"/>
    <w:rsid w:val="006310B0"/>
    <w:rsid w:val="00637423"/>
    <w:rsid w:val="006410E8"/>
    <w:rsid w:val="00641E81"/>
    <w:rsid w:val="006446A0"/>
    <w:rsid w:val="00644744"/>
    <w:rsid w:val="00652D2C"/>
    <w:rsid w:val="00653FF0"/>
    <w:rsid w:val="0065459C"/>
    <w:rsid w:val="006571F6"/>
    <w:rsid w:val="0066352C"/>
    <w:rsid w:val="006655D4"/>
    <w:rsid w:val="00667801"/>
    <w:rsid w:val="00677B4B"/>
    <w:rsid w:val="00682EAC"/>
    <w:rsid w:val="00684D42"/>
    <w:rsid w:val="0068552E"/>
    <w:rsid w:val="00686EC1"/>
    <w:rsid w:val="006A1D98"/>
    <w:rsid w:val="006A58E2"/>
    <w:rsid w:val="006B007C"/>
    <w:rsid w:val="006B21B9"/>
    <w:rsid w:val="006B2AB5"/>
    <w:rsid w:val="006B3782"/>
    <w:rsid w:val="006B48E1"/>
    <w:rsid w:val="006B5977"/>
    <w:rsid w:val="006B6854"/>
    <w:rsid w:val="006B68A3"/>
    <w:rsid w:val="006B6E17"/>
    <w:rsid w:val="006C6D9D"/>
    <w:rsid w:val="006D7BEE"/>
    <w:rsid w:val="006E39FE"/>
    <w:rsid w:val="006E3CF5"/>
    <w:rsid w:val="006E3EBD"/>
    <w:rsid w:val="006F087E"/>
    <w:rsid w:val="00702EB3"/>
    <w:rsid w:val="00703DC6"/>
    <w:rsid w:val="00705F59"/>
    <w:rsid w:val="00707D8C"/>
    <w:rsid w:val="007112DB"/>
    <w:rsid w:val="00716C0A"/>
    <w:rsid w:val="00717E9B"/>
    <w:rsid w:val="0072097A"/>
    <w:rsid w:val="00720C49"/>
    <w:rsid w:val="007220CB"/>
    <w:rsid w:val="0072373B"/>
    <w:rsid w:val="0072530A"/>
    <w:rsid w:val="00725719"/>
    <w:rsid w:val="007273DC"/>
    <w:rsid w:val="00733876"/>
    <w:rsid w:val="007448D2"/>
    <w:rsid w:val="00745D76"/>
    <w:rsid w:val="00751225"/>
    <w:rsid w:val="00751F06"/>
    <w:rsid w:val="0075297F"/>
    <w:rsid w:val="00757EE2"/>
    <w:rsid w:val="00762235"/>
    <w:rsid w:val="0076299E"/>
    <w:rsid w:val="00765990"/>
    <w:rsid w:val="00766BBC"/>
    <w:rsid w:val="00774757"/>
    <w:rsid w:val="00776AD6"/>
    <w:rsid w:val="00781563"/>
    <w:rsid w:val="00783103"/>
    <w:rsid w:val="00785574"/>
    <w:rsid w:val="00785E08"/>
    <w:rsid w:val="00795F51"/>
    <w:rsid w:val="00796FA3"/>
    <w:rsid w:val="007A230E"/>
    <w:rsid w:val="007A3731"/>
    <w:rsid w:val="007B1616"/>
    <w:rsid w:val="007B2523"/>
    <w:rsid w:val="007B35B5"/>
    <w:rsid w:val="007B47A8"/>
    <w:rsid w:val="007C16F5"/>
    <w:rsid w:val="007E6982"/>
    <w:rsid w:val="007E6D23"/>
    <w:rsid w:val="007F1486"/>
    <w:rsid w:val="007F4255"/>
    <w:rsid w:val="007F5757"/>
    <w:rsid w:val="007F58BD"/>
    <w:rsid w:val="007F7A5C"/>
    <w:rsid w:val="00801C59"/>
    <w:rsid w:val="0080679D"/>
    <w:rsid w:val="0080711D"/>
    <w:rsid w:val="0082399A"/>
    <w:rsid w:val="00825B2D"/>
    <w:rsid w:val="008410E5"/>
    <w:rsid w:val="00842109"/>
    <w:rsid w:val="0084340F"/>
    <w:rsid w:val="00843D65"/>
    <w:rsid w:val="008462BB"/>
    <w:rsid w:val="00846E49"/>
    <w:rsid w:val="00847BF7"/>
    <w:rsid w:val="00853290"/>
    <w:rsid w:val="0086359D"/>
    <w:rsid w:val="008759C0"/>
    <w:rsid w:val="00875CFC"/>
    <w:rsid w:val="00882A5D"/>
    <w:rsid w:val="008865F7"/>
    <w:rsid w:val="00886B65"/>
    <w:rsid w:val="00891280"/>
    <w:rsid w:val="008A0403"/>
    <w:rsid w:val="008A12C2"/>
    <w:rsid w:val="008B3D3C"/>
    <w:rsid w:val="008C060D"/>
    <w:rsid w:val="008C161E"/>
    <w:rsid w:val="008C2151"/>
    <w:rsid w:val="008C3EAE"/>
    <w:rsid w:val="008C5B79"/>
    <w:rsid w:val="008C6BDF"/>
    <w:rsid w:val="008C7411"/>
    <w:rsid w:val="008D06DA"/>
    <w:rsid w:val="008D5C93"/>
    <w:rsid w:val="008E0025"/>
    <w:rsid w:val="008E15D0"/>
    <w:rsid w:val="008E1F60"/>
    <w:rsid w:val="008E3D0F"/>
    <w:rsid w:val="008E7742"/>
    <w:rsid w:val="008E7E98"/>
    <w:rsid w:val="008F3074"/>
    <w:rsid w:val="008F63C0"/>
    <w:rsid w:val="008F6A1D"/>
    <w:rsid w:val="009004D4"/>
    <w:rsid w:val="00902FCF"/>
    <w:rsid w:val="00906FE2"/>
    <w:rsid w:val="00907455"/>
    <w:rsid w:val="009109F7"/>
    <w:rsid w:val="00912424"/>
    <w:rsid w:val="009150A6"/>
    <w:rsid w:val="0091552E"/>
    <w:rsid w:val="009270F9"/>
    <w:rsid w:val="009311C5"/>
    <w:rsid w:val="0093207D"/>
    <w:rsid w:val="0093310D"/>
    <w:rsid w:val="009357B9"/>
    <w:rsid w:val="009362DB"/>
    <w:rsid w:val="009462F4"/>
    <w:rsid w:val="009469D5"/>
    <w:rsid w:val="009515EA"/>
    <w:rsid w:val="009543F0"/>
    <w:rsid w:val="00964841"/>
    <w:rsid w:val="009650D7"/>
    <w:rsid w:val="00972E36"/>
    <w:rsid w:val="00972ED8"/>
    <w:rsid w:val="00973401"/>
    <w:rsid w:val="0097541E"/>
    <w:rsid w:val="00977525"/>
    <w:rsid w:val="00977C45"/>
    <w:rsid w:val="00977E07"/>
    <w:rsid w:val="009816C2"/>
    <w:rsid w:val="009823C9"/>
    <w:rsid w:val="0099088B"/>
    <w:rsid w:val="00991CF6"/>
    <w:rsid w:val="00991E26"/>
    <w:rsid w:val="00991F81"/>
    <w:rsid w:val="00992011"/>
    <w:rsid w:val="009943DA"/>
    <w:rsid w:val="009A0052"/>
    <w:rsid w:val="009A1312"/>
    <w:rsid w:val="009A2A41"/>
    <w:rsid w:val="009A382C"/>
    <w:rsid w:val="009A4363"/>
    <w:rsid w:val="009A6A69"/>
    <w:rsid w:val="009B4248"/>
    <w:rsid w:val="009B508B"/>
    <w:rsid w:val="009C6ED0"/>
    <w:rsid w:val="009C73BD"/>
    <w:rsid w:val="009D1D63"/>
    <w:rsid w:val="009D381E"/>
    <w:rsid w:val="009D555C"/>
    <w:rsid w:val="009D595C"/>
    <w:rsid w:val="009D6F58"/>
    <w:rsid w:val="009E3C1E"/>
    <w:rsid w:val="009E6B7A"/>
    <w:rsid w:val="009F2207"/>
    <w:rsid w:val="009F268A"/>
    <w:rsid w:val="00A010FD"/>
    <w:rsid w:val="00A03C74"/>
    <w:rsid w:val="00A05635"/>
    <w:rsid w:val="00A068AE"/>
    <w:rsid w:val="00A146FE"/>
    <w:rsid w:val="00A26C02"/>
    <w:rsid w:val="00A451D7"/>
    <w:rsid w:val="00A45D1E"/>
    <w:rsid w:val="00A4707C"/>
    <w:rsid w:val="00A47184"/>
    <w:rsid w:val="00A477B5"/>
    <w:rsid w:val="00A47C9A"/>
    <w:rsid w:val="00A53C75"/>
    <w:rsid w:val="00A60FE2"/>
    <w:rsid w:val="00A628E3"/>
    <w:rsid w:val="00A62A2A"/>
    <w:rsid w:val="00A649A4"/>
    <w:rsid w:val="00A64AF3"/>
    <w:rsid w:val="00A67C9E"/>
    <w:rsid w:val="00A67D79"/>
    <w:rsid w:val="00A7045B"/>
    <w:rsid w:val="00A70567"/>
    <w:rsid w:val="00A72DCB"/>
    <w:rsid w:val="00A73015"/>
    <w:rsid w:val="00A74A22"/>
    <w:rsid w:val="00A76504"/>
    <w:rsid w:val="00A77D79"/>
    <w:rsid w:val="00A84B2D"/>
    <w:rsid w:val="00A864A2"/>
    <w:rsid w:val="00A91A58"/>
    <w:rsid w:val="00A92EC1"/>
    <w:rsid w:val="00A94118"/>
    <w:rsid w:val="00A94C47"/>
    <w:rsid w:val="00A964FA"/>
    <w:rsid w:val="00AA14CD"/>
    <w:rsid w:val="00AA7DE9"/>
    <w:rsid w:val="00AB1C76"/>
    <w:rsid w:val="00AB33E1"/>
    <w:rsid w:val="00AB78A1"/>
    <w:rsid w:val="00AC0742"/>
    <w:rsid w:val="00AC0AE4"/>
    <w:rsid w:val="00AC1F5C"/>
    <w:rsid w:val="00AC4C78"/>
    <w:rsid w:val="00AC587F"/>
    <w:rsid w:val="00AD1A75"/>
    <w:rsid w:val="00AE0AE8"/>
    <w:rsid w:val="00AE0E7B"/>
    <w:rsid w:val="00AE7930"/>
    <w:rsid w:val="00AE7A51"/>
    <w:rsid w:val="00AF2A94"/>
    <w:rsid w:val="00AF3959"/>
    <w:rsid w:val="00AF7664"/>
    <w:rsid w:val="00B02864"/>
    <w:rsid w:val="00B030EC"/>
    <w:rsid w:val="00B05112"/>
    <w:rsid w:val="00B11537"/>
    <w:rsid w:val="00B13913"/>
    <w:rsid w:val="00B145DE"/>
    <w:rsid w:val="00B14F3E"/>
    <w:rsid w:val="00B1794F"/>
    <w:rsid w:val="00B306AE"/>
    <w:rsid w:val="00B33B6F"/>
    <w:rsid w:val="00B4020D"/>
    <w:rsid w:val="00B4174C"/>
    <w:rsid w:val="00B5149E"/>
    <w:rsid w:val="00B5263D"/>
    <w:rsid w:val="00B5364F"/>
    <w:rsid w:val="00B57DEA"/>
    <w:rsid w:val="00B614C5"/>
    <w:rsid w:val="00B64388"/>
    <w:rsid w:val="00B6452B"/>
    <w:rsid w:val="00B651D7"/>
    <w:rsid w:val="00B72AD5"/>
    <w:rsid w:val="00B81007"/>
    <w:rsid w:val="00B843F8"/>
    <w:rsid w:val="00B845B6"/>
    <w:rsid w:val="00B85DB1"/>
    <w:rsid w:val="00B875AC"/>
    <w:rsid w:val="00B93D46"/>
    <w:rsid w:val="00BA5C6F"/>
    <w:rsid w:val="00BB46D7"/>
    <w:rsid w:val="00BB6422"/>
    <w:rsid w:val="00BB7414"/>
    <w:rsid w:val="00BB7813"/>
    <w:rsid w:val="00BB7B43"/>
    <w:rsid w:val="00BC4778"/>
    <w:rsid w:val="00BD0F3A"/>
    <w:rsid w:val="00BD28F4"/>
    <w:rsid w:val="00BD3C63"/>
    <w:rsid w:val="00BD54E8"/>
    <w:rsid w:val="00BD636D"/>
    <w:rsid w:val="00BE2CE9"/>
    <w:rsid w:val="00BE57E3"/>
    <w:rsid w:val="00BF107D"/>
    <w:rsid w:val="00BF1F3E"/>
    <w:rsid w:val="00BF2A89"/>
    <w:rsid w:val="00C00AAC"/>
    <w:rsid w:val="00C10210"/>
    <w:rsid w:val="00C13B7D"/>
    <w:rsid w:val="00C1633F"/>
    <w:rsid w:val="00C21CCC"/>
    <w:rsid w:val="00C240A7"/>
    <w:rsid w:val="00C244A1"/>
    <w:rsid w:val="00C260FC"/>
    <w:rsid w:val="00C27328"/>
    <w:rsid w:val="00C321B4"/>
    <w:rsid w:val="00C3607D"/>
    <w:rsid w:val="00C36AA1"/>
    <w:rsid w:val="00C41A28"/>
    <w:rsid w:val="00C50B2A"/>
    <w:rsid w:val="00C53650"/>
    <w:rsid w:val="00C55939"/>
    <w:rsid w:val="00C62A4C"/>
    <w:rsid w:val="00C63017"/>
    <w:rsid w:val="00C66C59"/>
    <w:rsid w:val="00C6765C"/>
    <w:rsid w:val="00C74FCE"/>
    <w:rsid w:val="00C7601C"/>
    <w:rsid w:val="00C818C7"/>
    <w:rsid w:val="00C81E3F"/>
    <w:rsid w:val="00C85D24"/>
    <w:rsid w:val="00C91A8C"/>
    <w:rsid w:val="00C91F00"/>
    <w:rsid w:val="00C96EFB"/>
    <w:rsid w:val="00CA1E8C"/>
    <w:rsid w:val="00CA4DE3"/>
    <w:rsid w:val="00CA4EC8"/>
    <w:rsid w:val="00CB2FA5"/>
    <w:rsid w:val="00CD19C8"/>
    <w:rsid w:val="00CD2540"/>
    <w:rsid w:val="00CD2A7B"/>
    <w:rsid w:val="00CD4997"/>
    <w:rsid w:val="00CD6187"/>
    <w:rsid w:val="00CD6457"/>
    <w:rsid w:val="00CE0AE2"/>
    <w:rsid w:val="00CE7041"/>
    <w:rsid w:val="00CF0830"/>
    <w:rsid w:val="00D01FF9"/>
    <w:rsid w:val="00D04691"/>
    <w:rsid w:val="00D04BAB"/>
    <w:rsid w:val="00D05619"/>
    <w:rsid w:val="00D1315F"/>
    <w:rsid w:val="00D16E4B"/>
    <w:rsid w:val="00D2455E"/>
    <w:rsid w:val="00D30EC5"/>
    <w:rsid w:val="00D35BD9"/>
    <w:rsid w:val="00D42F8E"/>
    <w:rsid w:val="00D44F07"/>
    <w:rsid w:val="00D478BB"/>
    <w:rsid w:val="00D53600"/>
    <w:rsid w:val="00D62002"/>
    <w:rsid w:val="00D62483"/>
    <w:rsid w:val="00D647E1"/>
    <w:rsid w:val="00D70484"/>
    <w:rsid w:val="00D736C0"/>
    <w:rsid w:val="00D73BAF"/>
    <w:rsid w:val="00D73EAD"/>
    <w:rsid w:val="00D74E8B"/>
    <w:rsid w:val="00D87C0B"/>
    <w:rsid w:val="00D9164D"/>
    <w:rsid w:val="00D9519D"/>
    <w:rsid w:val="00D95D14"/>
    <w:rsid w:val="00D9743F"/>
    <w:rsid w:val="00DA1954"/>
    <w:rsid w:val="00DA6197"/>
    <w:rsid w:val="00DB61A3"/>
    <w:rsid w:val="00DB63A1"/>
    <w:rsid w:val="00DC3CB2"/>
    <w:rsid w:val="00DD3253"/>
    <w:rsid w:val="00DD4255"/>
    <w:rsid w:val="00DD5767"/>
    <w:rsid w:val="00DE1F51"/>
    <w:rsid w:val="00DE4AC0"/>
    <w:rsid w:val="00DE5953"/>
    <w:rsid w:val="00DE60BC"/>
    <w:rsid w:val="00DF089E"/>
    <w:rsid w:val="00DF2EB0"/>
    <w:rsid w:val="00E02D9C"/>
    <w:rsid w:val="00E059E0"/>
    <w:rsid w:val="00E0706A"/>
    <w:rsid w:val="00E20E60"/>
    <w:rsid w:val="00E20FB8"/>
    <w:rsid w:val="00E21C3E"/>
    <w:rsid w:val="00E253AC"/>
    <w:rsid w:val="00E302FA"/>
    <w:rsid w:val="00E41C2A"/>
    <w:rsid w:val="00E5152C"/>
    <w:rsid w:val="00E538E8"/>
    <w:rsid w:val="00E62BCB"/>
    <w:rsid w:val="00E67331"/>
    <w:rsid w:val="00E73F75"/>
    <w:rsid w:val="00E75120"/>
    <w:rsid w:val="00E76413"/>
    <w:rsid w:val="00E844B7"/>
    <w:rsid w:val="00E866C9"/>
    <w:rsid w:val="00E90C39"/>
    <w:rsid w:val="00E946E2"/>
    <w:rsid w:val="00E96AEB"/>
    <w:rsid w:val="00E97D0F"/>
    <w:rsid w:val="00EA1F61"/>
    <w:rsid w:val="00EA37FA"/>
    <w:rsid w:val="00EA43F3"/>
    <w:rsid w:val="00EA6018"/>
    <w:rsid w:val="00EB0138"/>
    <w:rsid w:val="00EB1C57"/>
    <w:rsid w:val="00EB58B4"/>
    <w:rsid w:val="00EC00C9"/>
    <w:rsid w:val="00EC0A2B"/>
    <w:rsid w:val="00EC5BEE"/>
    <w:rsid w:val="00EC72DE"/>
    <w:rsid w:val="00ED02BE"/>
    <w:rsid w:val="00ED402A"/>
    <w:rsid w:val="00ED4A05"/>
    <w:rsid w:val="00ED76C0"/>
    <w:rsid w:val="00EE2FD3"/>
    <w:rsid w:val="00EE50B9"/>
    <w:rsid w:val="00EE689E"/>
    <w:rsid w:val="00EF15B3"/>
    <w:rsid w:val="00EF3310"/>
    <w:rsid w:val="00EF602F"/>
    <w:rsid w:val="00EF772C"/>
    <w:rsid w:val="00F02603"/>
    <w:rsid w:val="00F074B2"/>
    <w:rsid w:val="00F1057F"/>
    <w:rsid w:val="00F12CC2"/>
    <w:rsid w:val="00F14AE3"/>
    <w:rsid w:val="00F1504D"/>
    <w:rsid w:val="00F1588E"/>
    <w:rsid w:val="00F20BEA"/>
    <w:rsid w:val="00F26540"/>
    <w:rsid w:val="00F3047D"/>
    <w:rsid w:val="00F34A84"/>
    <w:rsid w:val="00F34EAA"/>
    <w:rsid w:val="00F3723E"/>
    <w:rsid w:val="00F408C6"/>
    <w:rsid w:val="00F40C06"/>
    <w:rsid w:val="00F4605C"/>
    <w:rsid w:val="00F53D3E"/>
    <w:rsid w:val="00F60372"/>
    <w:rsid w:val="00F61438"/>
    <w:rsid w:val="00F61588"/>
    <w:rsid w:val="00F72973"/>
    <w:rsid w:val="00F74F33"/>
    <w:rsid w:val="00F75D76"/>
    <w:rsid w:val="00F75E6C"/>
    <w:rsid w:val="00F832F8"/>
    <w:rsid w:val="00F839E6"/>
    <w:rsid w:val="00F845D6"/>
    <w:rsid w:val="00F84DDD"/>
    <w:rsid w:val="00F91090"/>
    <w:rsid w:val="00F92AE8"/>
    <w:rsid w:val="00F94A56"/>
    <w:rsid w:val="00FB003D"/>
    <w:rsid w:val="00FB1008"/>
    <w:rsid w:val="00FB2385"/>
    <w:rsid w:val="00FB39CE"/>
    <w:rsid w:val="00FB59EA"/>
    <w:rsid w:val="00FC3DC2"/>
    <w:rsid w:val="00FC3EBA"/>
    <w:rsid w:val="00FC6EB8"/>
    <w:rsid w:val="00FD27E3"/>
    <w:rsid w:val="00FD30AF"/>
    <w:rsid w:val="00FD7D76"/>
    <w:rsid w:val="00FE1E46"/>
    <w:rsid w:val="00FE2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2DF2FE2"/>
  <w15:docId w15:val="{78917E83-546E-4F2E-AE4C-964B5582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67D7"/>
  </w:style>
  <w:style w:type="paragraph" w:styleId="1">
    <w:name w:val="heading 1"/>
    <w:basedOn w:val="a0"/>
    <w:next w:val="a0"/>
    <w:link w:val="10"/>
    <w:uiPriority w:val="9"/>
    <w:qFormat/>
    <w:rsid w:val="00A67C9E"/>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0"/>
    <w:next w:val="a0"/>
    <w:link w:val="20"/>
    <w:uiPriority w:val="9"/>
    <w:semiHidden/>
    <w:unhideWhenUsed/>
    <w:qFormat/>
    <w:rsid w:val="00D1315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D1315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0"/>
    <w:next w:val="a0"/>
    <w:link w:val="50"/>
    <w:uiPriority w:val="9"/>
    <w:semiHidden/>
    <w:unhideWhenUsed/>
    <w:qFormat/>
    <w:rsid w:val="006C6D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1">
    <w:name w:val="Normal1"/>
    <w:uiPriority w:val="99"/>
    <w:rsid w:val="00B845B6"/>
    <w:pPr>
      <w:spacing w:after="0" w:line="240" w:lineRule="auto"/>
    </w:pPr>
    <w:rPr>
      <w:rFonts w:ascii="Times New Roman" w:eastAsia="Times New Roman" w:hAnsi="Times New Roman" w:cs="Times New Roman"/>
      <w:sz w:val="20"/>
      <w:szCs w:val="20"/>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eastAsia="Times New Roman" w:hAnsi="Times New Roman" w:cs="Times New Roman"/>
      <w:sz w:val="24"/>
      <w:szCs w:val="20"/>
    </w:rPr>
  </w:style>
  <w:style w:type="character" w:customStyle="1" w:styleId="a5">
    <w:name w:val="Основной текст Знак"/>
    <w:basedOn w:val="a1"/>
    <w:link w:val="a4"/>
    <w:uiPriority w:val="99"/>
    <w:rsid w:val="006E39FE"/>
    <w:rPr>
      <w:rFonts w:ascii="Times New Roman" w:eastAsia="Times New Roman" w:hAnsi="Times New Roman" w:cs="Times New Roman"/>
      <w:sz w:val="24"/>
      <w:szCs w:val="20"/>
      <w:shd w:val="clear" w:color="auto" w:fill="FFFFFF"/>
    </w:rPr>
  </w:style>
  <w:style w:type="paragraph" w:customStyle="1" w:styleId="11">
    <w:name w:val="Обычный1"/>
    <w:uiPriority w:val="99"/>
    <w:rsid w:val="006E39FE"/>
    <w:pPr>
      <w:spacing w:after="0" w:line="240" w:lineRule="auto"/>
    </w:pPr>
    <w:rPr>
      <w:rFonts w:ascii="Times New Roman" w:eastAsia="Times New Roman" w:hAnsi="Times New Roman" w:cs="Times New Roman"/>
      <w:sz w:val="20"/>
      <w:szCs w:val="20"/>
    </w:rPr>
  </w:style>
  <w:style w:type="table" w:styleId="a6">
    <w:name w:val="Table Grid"/>
    <w:basedOn w:val="a2"/>
    <w:uiPriority w:val="39"/>
    <w:rsid w:val="002364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aliases w:val="2 Спс точк"/>
    <w:basedOn w:val="a0"/>
    <w:link w:val="a8"/>
    <w:uiPriority w:val="34"/>
    <w:qFormat/>
    <w:rsid w:val="00907455"/>
    <w:pPr>
      <w:ind w:left="720"/>
      <w:contextualSpacing/>
    </w:pPr>
  </w:style>
  <w:style w:type="paragraph" w:customStyle="1" w:styleId="21">
    <w:name w:val="Обычный2"/>
    <w:rsid w:val="006B21B9"/>
    <w:pPr>
      <w:spacing w:after="0" w:line="240" w:lineRule="auto"/>
    </w:pPr>
    <w:rPr>
      <w:rFonts w:ascii="Times New Roman" w:eastAsia="Times New Roman" w:hAnsi="Times New Roman" w:cs="Times New Roman"/>
      <w:sz w:val="20"/>
      <w:szCs w:val="20"/>
    </w:rPr>
  </w:style>
  <w:style w:type="character" w:customStyle="1" w:styleId="4">
    <w:name w:val="Заголовок №4_"/>
    <w:link w:val="40"/>
    <w:rsid w:val="00652D2C"/>
    <w:rPr>
      <w:b/>
      <w:bCs/>
      <w:sz w:val="27"/>
      <w:szCs w:val="27"/>
      <w:shd w:val="clear" w:color="auto" w:fill="FFFFFF"/>
    </w:rPr>
  </w:style>
  <w:style w:type="paragraph" w:customStyle="1" w:styleId="40">
    <w:name w:val="Заголовок №4"/>
    <w:basedOn w:val="a0"/>
    <w:link w:val="4"/>
    <w:rsid w:val="00652D2C"/>
    <w:pPr>
      <w:shd w:val="clear" w:color="auto" w:fill="FFFFFF"/>
      <w:spacing w:after="240" w:line="322" w:lineRule="exact"/>
      <w:jc w:val="center"/>
      <w:outlineLvl w:val="3"/>
    </w:pPr>
    <w:rPr>
      <w:b/>
      <w:bCs/>
      <w:sz w:val="27"/>
      <w:szCs w:val="27"/>
    </w:rPr>
  </w:style>
  <w:style w:type="character" w:customStyle="1" w:styleId="414pt">
    <w:name w:val="Заголовок №4 + 14 pt"/>
    <w:aliases w:val="Не полужирный"/>
    <w:rsid w:val="00652D2C"/>
    <w:rPr>
      <w:rFonts w:ascii="Times New Roman" w:hAnsi="Times New Roman" w:cs="Times New Roman"/>
      <w:b w:val="0"/>
      <w:bCs w:val="0"/>
      <w:spacing w:val="0"/>
      <w:sz w:val="28"/>
      <w:szCs w:val="28"/>
      <w:lang w:bidi="ar-SA"/>
    </w:rPr>
  </w:style>
  <w:style w:type="paragraph" w:styleId="a9">
    <w:name w:val="Normal (Web)"/>
    <w:basedOn w:val="a0"/>
    <w:uiPriority w:val="99"/>
    <w:rsid w:val="00BB6422"/>
    <w:pPr>
      <w:spacing w:before="100" w:beforeAutospacing="1" w:after="100" w:afterAutospacing="1" w:line="240" w:lineRule="auto"/>
    </w:pPr>
    <w:rPr>
      <w:rFonts w:ascii="Verdana" w:eastAsia="Arial Unicode MS" w:hAnsi="Verdana" w:cs="Arial Unicode MS"/>
      <w:sz w:val="28"/>
      <w:szCs w:val="28"/>
    </w:rPr>
  </w:style>
  <w:style w:type="character" w:customStyle="1" w:styleId="FontStyle12">
    <w:name w:val="Font Style12"/>
    <w:rsid w:val="00644744"/>
    <w:rPr>
      <w:rFonts w:ascii="Times New Roman" w:hAnsi="Times New Roman" w:cs="Times New Roman"/>
      <w:sz w:val="22"/>
      <w:szCs w:val="22"/>
    </w:rPr>
  </w:style>
  <w:style w:type="paragraph" w:customStyle="1" w:styleId="Default">
    <w:name w:val="Default"/>
    <w:rsid w:val="005001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unhideWhenUsed/>
    <w:rsid w:val="00E90C39"/>
    <w:pPr>
      <w:spacing w:after="120" w:line="480" w:lineRule="auto"/>
      <w:ind w:left="283"/>
    </w:pPr>
    <w:rPr>
      <w:rFonts w:ascii="Times New Roman" w:eastAsia="Times New Roman" w:hAnsi="Times New Roman" w:cs="Times New Roman"/>
      <w:sz w:val="24"/>
      <w:szCs w:val="24"/>
    </w:rPr>
  </w:style>
  <w:style w:type="character" w:customStyle="1" w:styleId="23">
    <w:name w:val="Основной текст с отступом 2 Знак"/>
    <w:basedOn w:val="a1"/>
    <w:link w:val="22"/>
    <w:uiPriority w:val="99"/>
    <w:semiHidden/>
    <w:rsid w:val="00E90C39"/>
    <w:rPr>
      <w:rFonts w:ascii="Times New Roman" w:eastAsia="Times New Roman" w:hAnsi="Times New Roman" w:cs="Times New Roman"/>
      <w:sz w:val="24"/>
      <w:szCs w:val="24"/>
    </w:rPr>
  </w:style>
  <w:style w:type="paragraph" w:styleId="ab">
    <w:name w:val="footnote text"/>
    <w:aliases w:val="Table_Footnote_last,Текст сноски Знак Знак Знак,Текст сноски Знак Знак,Текст сноски Знак1 Знак1,Текст сноски Знак1 Знак Знак,Текст сноски Знак1,Знак1 Знак1,Текст сноски Знак Знак1,Текст сноски Знак1 Знак Знак Знак Знак,Знак,Знак6,F"/>
    <w:basedOn w:val="a0"/>
    <w:link w:val="ac"/>
    <w:rsid w:val="00E90C39"/>
    <w:pPr>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Table_Footnote_last Знак,Текст сноски Знак Знак Знак Знак,Текст сноски Знак Знак Знак1,Текст сноски Знак1 Знак1 Знак1,Текст сноски Знак1 Знак Знак Знак1,Текст сноски Знак1 Знак2,Знак1 Знак1 Знак1,Текст сноски Знак Знак1 Знак1,F Знак1"/>
    <w:basedOn w:val="a1"/>
    <w:link w:val="ab"/>
    <w:uiPriority w:val="99"/>
    <w:semiHidden/>
    <w:rsid w:val="00E90C39"/>
    <w:rPr>
      <w:rFonts w:ascii="Times New Roman" w:eastAsia="Times New Roman" w:hAnsi="Times New Roman" w:cs="Times New Roman"/>
      <w:sz w:val="20"/>
      <w:szCs w:val="20"/>
      <w:lang w:val="en-US"/>
    </w:rPr>
  </w:style>
  <w:style w:type="paragraph" w:styleId="ad">
    <w:name w:val="Subtitle"/>
    <w:basedOn w:val="a0"/>
    <w:link w:val="ae"/>
    <w:qFormat/>
    <w:rsid w:val="00E90C39"/>
    <w:pPr>
      <w:spacing w:before="120" w:after="120" w:line="240" w:lineRule="auto"/>
      <w:jc w:val="center"/>
    </w:pPr>
    <w:rPr>
      <w:rFonts w:ascii="Times New Roman" w:eastAsia="Times New Roman" w:hAnsi="Times New Roman" w:cs="Times New Roman"/>
      <w:b/>
      <w:bCs/>
      <w:sz w:val="32"/>
      <w:szCs w:val="32"/>
    </w:rPr>
  </w:style>
  <w:style w:type="character" w:customStyle="1" w:styleId="ae">
    <w:name w:val="Подзаголовок Знак"/>
    <w:basedOn w:val="a1"/>
    <w:link w:val="ad"/>
    <w:rsid w:val="00E90C39"/>
    <w:rPr>
      <w:rFonts w:ascii="Times New Roman" w:eastAsia="Times New Roman" w:hAnsi="Times New Roman" w:cs="Times New Roman"/>
      <w:b/>
      <w:bCs/>
      <w:sz w:val="32"/>
      <w:szCs w:val="32"/>
    </w:rPr>
  </w:style>
  <w:style w:type="paragraph" w:customStyle="1" w:styleId="a">
    <w:name w:val="Маркированный."/>
    <w:basedOn w:val="a0"/>
    <w:rsid w:val="008B3D3C"/>
    <w:pPr>
      <w:numPr>
        <w:numId w:val="2"/>
      </w:numPr>
      <w:spacing w:after="0" w:line="240" w:lineRule="auto"/>
      <w:ind w:left="1066" w:hanging="357"/>
    </w:pPr>
    <w:rPr>
      <w:rFonts w:ascii="Times New Roman" w:eastAsia="Calibri" w:hAnsi="Times New Roman" w:cs="Times New Roman"/>
      <w:sz w:val="24"/>
      <w:lang w:eastAsia="en-US"/>
    </w:rPr>
  </w:style>
  <w:style w:type="character" w:customStyle="1" w:styleId="10">
    <w:name w:val="Заголовок 1 Знак"/>
    <w:basedOn w:val="a1"/>
    <w:link w:val="1"/>
    <w:uiPriority w:val="9"/>
    <w:rsid w:val="00A67C9E"/>
    <w:rPr>
      <w:rFonts w:ascii="Cambria" w:eastAsia="Times New Roman" w:hAnsi="Cambria" w:cs="Times New Roman"/>
      <w:b/>
      <w:bCs/>
      <w:kern w:val="32"/>
      <w:sz w:val="32"/>
      <w:szCs w:val="32"/>
    </w:rPr>
  </w:style>
  <w:style w:type="character" w:customStyle="1" w:styleId="apple-converted-space">
    <w:name w:val="apple-converted-space"/>
    <w:basedOn w:val="a1"/>
    <w:rsid w:val="004C1778"/>
  </w:style>
  <w:style w:type="character" w:styleId="af">
    <w:name w:val="footnote reference"/>
    <w:rsid w:val="003A73E5"/>
    <w:rPr>
      <w:vertAlign w:val="superscript"/>
    </w:rPr>
  </w:style>
  <w:style w:type="paragraph" w:styleId="af0">
    <w:name w:val="header"/>
    <w:basedOn w:val="a0"/>
    <w:link w:val="af1"/>
    <w:unhideWhenUsed/>
    <w:rsid w:val="00F94A56"/>
    <w:pPr>
      <w:tabs>
        <w:tab w:val="center" w:pos="4677"/>
        <w:tab w:val="right" w:pos="9355"/>
      </w:tabs>
      <w:spacing w:after="0" w:line="240" w:lineRule="auto"/>
    </w:pPr>
  </w:style>
  <w:style w:type="character" w:customStyle="1" w:styleId="af1">
    <w:name w:val="Верхний колонтитул Знак"/>
    <w:basedOn w:val="a1"/>
    <w:link w:val="af0"/>
    <w:rsid w:val="00F94A56"/>
  </w:style>
  <w:style w:type="paragraph" w:styleId="af2">
    <w:name w:val="footer"/>
    <w:basedOn w:val="a0"/>
    <w:link w:val="af3"/>
    <w:uiPriority w:val="99"/>
    <w:unhideWhenUsed/>
    <w:rsid w:val="00F94A56"/>
    <w:pPr>
      <w:tabs>
        <w:tab w:val="center" w:pos="4677"/>
        <w:tab w:val="right" w:pos="9355"/>
      </w:tabs>
      <w:spacing w:after="0" w:line="240" w:lineRule="auto"/>
    </w:pPr>
  </w:style>
  <w:style w:type="character" w:customStyle="1" w:styleId="af3">
    <w:name w:val="Нижний колонтитул Знак"/>
    <w:basedOn w:val="a1"/>
    <w:link w:val="af2"/>
    <w:uiPriority w:val="99"/>
    <w:rsid w:val="00F94A56"/>
  </w:style>
  <w:style w:type="paragraph" w:styleId="af4">
    <w:name w:val="No Spacing"/>
    <w:link w:val="af5"/>
    <w:uiPriority w:val="1"/>
    <w:qFormat/>
    <w:rsid w:val="006C6D9D"/>
    <w:pPr>
      <w:spacing w:after="0" w:line="240" w:lineRule="auto"/>
    </w:pPr>
    <w:rPr>
      <w:rFonts w:ascii="Calibri" w:eastAsia="Calibri" w:hAnsi="Calibri" w:cs="Times New Roman"/>
      <w:lang w:eastAsia="en-US"/>
    </w:rPr>
  </w:style>
  <w:style w:type="character" w:customStyle="1" w:styleId="50">
    <w:name w:val="Заголовок 5 Знак"/>
    <w:basedOn w:val="a1"/>
    <w:link w:val="5"/>
    <w:uiPriority w:val="9"/>
    <w:semiHidden/>
    <w:rsid w:val="006C6D9D"/>
    <w:rPr>
      <w:rFonts w:asciiTheme="majorHAnsi" w:eastAsiaTheme="majorEastAsia" w:hAnsiTheme="majorHAnsi" w:cstheme="majorBidi"/>
      <w:color w:val="243F60" w:themeColor="accent1" w:themeShade="7F"/>
    </w:rPr>
  </w:style>
  <w:style w:type="character" w:customStyle="1" w:styleId="FontStyle92">
    <w:name w:val="Font Style92"/>
    <w:uiPriority w:val="99"/>
    <w:rsid w:val="00480823"/>
    <w:rPr>
      <w:rFonts w:ascii="Times New Roman" w:hAnsi="Times New Roman"/>
      <w:sz w:val="18"/>
    </w:rPr>
  </w:style>
  <w:style w:type="paragraph" w:customStyle="1" w:styleId="af6">
    <w:name w:val="Стандартный"/>
    <w:basedOn w:val="a0"/>
    <w:link w:val="af7"/>
    <w:qFormat/>
    <w:rsid w:val="001F67D7"/>
    <w:pPr>
      <w:jc w:val="center"/>
    </w:pPr>
    <w:rPr>
      <w:rFonts w:ascii="Times New Roman" w:hAnsi="Times New Roman" w:cs="Times New Roman"/>
      <w:b/>
      <w:sz w:val="28"/>
      <w:szCs w:val="28"/>
    </w:rPr>
  </w:style>
  <w:style w:type="paragraph" w:customStyle="1" w:styleId="12">
    <w:name w:val="Без интервала1"/>
    <w:basedOn w:val="a0"/>
    <w:link w:val="NoSpacingChar"/>
    <w:rsid w:val="001F67D7"/>
    <w:rPr>
      <w:rFonts w:ascii="Calibri" w:eastAsia="Calibri" w:hAnsi="Calibri" w:cs="Times New Roman"/>
      <w:szCs w:val="20"/>
      <w:lang w:val="en-US"/>
    </w:rPr>
  </w:style>
  <w:style w:type="character" w:customStyle="1" w:styleId="af7">
    <w:name w:val="Стандартный Знак"/>
    <w:basedOn w:val="a1"/>
    <w:link w:val="af6"/>
    <w:rsid w:val="001F67D7"/>
    <w:rPr>
      <w:rFonts w:ascii="Times New Roman" w:hAnsi="Times New Roman" w:cs="Times New Roman"/>
      <w:b/>
      <w:sz w:val="28"/>
      <w:szCs w:val="28"/>
    </w:rPr>
  </w:style>
  <w:style w:type="character" w:customStyle="1" w:styleId="NoSpacingChar">
    <w:name w:val="No Spacing Char"/>
    <w:link w:val="12"/>
    <w:locked/>
    <w:rsid w:val="001F67D7"/>
    <w:rPr>
      <w:rFonts w:ascii="Calibri" w:eastAsia="Calibri" w:hAnsi="Calibri" w:cs="Times New Roman"/>
      <w:szCs w:val="20"/>
      <w:lang w:val="en-US"/>
    </w:rPr>
  </w:style>
  <w:style w:type="paragraph" w:styleId="24">
    <w:name w:val="Body Text 2"/>
    <w:basedOn w:val="a0"/>
    <w:link w:val="25"/>
    <w:uiPriority w:val="99"/>
    <w:semiHidden/>
    <w:unhideWhenUsed/>
    <w:rsid w:val="002627A8"/>
    <w:pPr>
      <w:spacing w:after="120" w:line="480" w:lineRule="auto"/>
    </w:pPr>
  </w:style>
  <w:style w:type="character" w:customStyle="1" w:styleId="25">
    <w:name w:val="Основной текст 2 Знак"/>
    <w:basedOn w:val="a1"/>
    <w:link w:val="24"/>
    <w:uiPriority w:val="99"/>
    <w:semiHidden/>
    <w:rsid w:val="002627A8"/>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260FC"/>
    <w:rPr>
      <w:rFonts w:ascii="Times New Roman" w:eastAsia="Times New Roman" w:hAnsi="Times New Roman" w:cs="Times New Roman"/>
      <w:sz w:val="20"/>
      <w:szCs w:val="20"/>
      <w:lang w:eastAsia="ru-RU"/>
    </w:rPr>
  </w:style>
  <w:style w:type="paragraph" w:styleId="af8">
    <w:name w:val="Balloon Text"/>
    <w:basedOn w:val="a0"/>
    <w:link w:val="af9"/>
    <w:uiPriority w:val="99"/>
    <w:semiHidden/>
    <w:unhideWhenUsed/>
    <w:rsid w:val="00BD636D"/>
    <w:pPr>
      <w:spacing w:after="0" w:line="240" w:lineRule="auto"/>
    </w:pPr>
    <w:rPr>
      <w:rFonts w:ascii="Tahoma" w:hAnsi="Tahoma" w:cs="Tahoma"/>
      <w:sz w:val="16"/>
      <w:szCs w:val="16"/>
    </w:rPr>
  </w:style>
  <w:style w:type="character" w:customStyle="1" w:styleId="af9">
    <w:name w:val="Текст выноски Знак"/>
    <w:basedOn w:val="a1"/>
    <w:link w:val="af8"/>
    <w:uiPriority w:val="99"/>
    <w:semiHidden/>
    <w:rsid w:val="00BD636D"/>
    <w:rPr>
      <w:rFonts w:ascii="Tahoma" w:hAnsi="Tahoma" w:cs="Tahoma"/>
      <w:sz w:val="16"/>
      <w:szCs w:val="16"/>
    </w:rPr>
  </w:style>
  <w:style w:type="paragraph" w:styleId="afa">
    <w:name w:val="TOC Heading"/>
    <w:basedOn w:val="1"/>
    <w:next w:val="a0"/>
    <w:uiPriority w:val="39"/>
    <w:unhideWhenUsed/>
    <w:qFormat/>
    <w:rsid w:val="00391DE8"/>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3">
    <w:name w:val="toc 1"/>
    <w:basedOn w:val="a0"/>
    <w:next w:val="a0"/>
    <w:autoRedefine/>
    <w:uiPriority w:val="39"/>
    <w:unhideWhenUsed/>
    <w:rsid w:val="00391DE8"/>
    <w:pPr>
      <w:spacing w:after="100"/>
    </w:pPr>
  </w:style>
  <w:style w:type="paragraph" w:customStyle="1" w:styleId="Style19">
    <w:name w:val="Style19"/>
    <w:basedOn w:val="a0"/>
    <w:rsid w:val="00F845D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0"/>
    <w:rsid w:val="00FE274F"/>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a8">
    <w:name w:val="Абзац списка Знак"/>
    <w:aliases w:val="2 Спс точк Знак"/>
    <w:link w:val="a7"/>
    <w:uiPriority w:val="34"/>
    <w:locked/>
    <w:rsid w:val="00FE274F"/>
  </w:style>
  <w:style w:type="character" w:customStyle="1" w:styleId="20">
    <w:name w:val="Заголовок 2 Знак"/>
    <w:basedOn w:val="a1"/>
    <w:link w:val="2"/>
    <w:uiPriority w:val="9"/>
    <w:semiHidden/>
    <w:rsid w:val="00D1315F"/>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D1315F"/>
    <w:rPr>
      <w:rFonts w:asciiTheme="majorHAnsi" w:eastAsiaTheme="majorEastAsia" w:hAnsiTheme="majorHAnsi" w:cstheme="majorBidi"/>
      <w:color w:val="243F60" w:themeColor="accent1" w:themeShade="7F"/>
      <w:sz w:val="24"/>
      <w:szCs w:val="24"/>
    </w:rPr>
  </w:style>
  <w:style w:type="character" w:customStyle="1" w:styleId="af5">
    <w:name w:val="Без интервала Знак"/>
    <w:link w:val="af4"/>
    <w:uiPriority w:val="1"/>
    <w:locked/>
    <w:rsid w:val="008F3074"/>
    <w:rPr>
      <w:rFonts w:ascii="Calibri" w:eastAsia="Calibri" w:hAnsi="Calibri" w:cs="Times New Roman"/>
      <w:lang w:eastAsia="en-US"/>
    </w:rPr>
  </w:style>
  <w:style w:type="paragraph" w:styleId="27">
    <w:name w:val="toc 2"/>
    <w:basedOn w:val="a0"/>
    <w:next w:val="a0"/>
    <w:autoRedefine/>
    <w:uiPriority w:val="39"/>
    <w:unhideWhenUsed/>
    <w:rsid w:val="00AA14CD"/>
    <w:pPr>
      <w:spacing w:after="100"/>
      <w:ind w:left="220"/>
    </w:pPr>
  </w:style>
  <w:style w:type="paragraph" w:styleId="31">
    <w:name w:val="toc 3"/>
    <w:basedOn w:val="a0"/>
    <w:next w:val="a0"/>
    <w:autoRedefine/>
    <w:uiPriority w:val="39"/>
    <w:unhideWhenUsed/>
    <w:rsid w:val="00AA14CD"/>
    <w:pPr>
      <w:spacing w:after="100"/>
      <w:ind w:left="440"/>
    </w:pPr>
  </w:style>
  <w:style w:type="character" w:customStyle="1" w:styleId="afb">
    <w:name w:val="Основной текст_"/>
    <w:link w:val="8"/>
    <w:uiPriority w:val="99"/>
    <w:locked/>
    <w:rsid w:val="00AF7664"/>
    <w:rPr>
      <w:shd w:val="clear" w:color="auto" w:fill="FFFFFF"/>
    </w:rPr>
  </w:style>
  <w:style w:type="paragraph" w:customStyle="1" w:styleId="8">
    <w:name w:val="Основной текст8"/>
    <w:basedOn w:val="a0"/>
    <w:link w:val="afb"/>
    <w:uiPriority w:val="99"/>
    <w:rsid w:val="00AF7664"/>
    <w:pPr>
      <w:shd w:val="clear" w:color="auto" w:fill="FFFFFF"/>
      <w:spacing w:before="600" w:after="300" w:line="370"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50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nalytics.interfa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ond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0661B-DDED-4329-89C0-9BBC7269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40</Pages>
  <Words>9954</Words>
  <Characters>56740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samsungg</dc:creator>
  <cp:keywords/>
  <dc:description/>
  <cp:lastModifiedBy>Иванова Карина Николаевна</cp:lastModifiedBy>
  <cp:revision>12</cp:revision>
  <cp:lastPrinted>2018-02-14T11:00:00Z</cp:lastPrinted>
  <dcterms:created xsi:type="dcterms:W3CDTF">2022-10-25T21:12:00Z</dcterms:created>
  <dcterms:modified xsi:type="dcterms:W3CDTF">2023-01-19T06:24:00Z</dcterms:modified>
</cp:coreProperties>
</file>